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E1" w:rsidRPr="009F7955" w:rsidRDefault="00B02BE1" w:rsidP="00C06580">
      <w:pPr>
        <w:pStyle w:val="Subttulo"/>
        <w:rPr>
          <w:rFonts w:ascii="Tahoma" w:hAnsi="Tahoma" w:cs="Tahoma"/>
          <w:sz w:val="22"/>
          <w:szCs w:val="22"/>
        </w:rPr>
      </w:pPr>
    </w:p>
    <w:p w:rsidR="004E71D0" w:rsidRPr="009F7955" w:rsidRDefault="004E71D0" w:rsidP="00C06580">
      <w:pPr>
        <w:pStyle w:val="Subttulo"/>
        <w:rPr>
          <w:rFonts w:ascii="Tahoma" w:hAnsi="Tahoma" w:cs="Tahoma"/>
          <w:sz w:val="22"/>
          <w:szCs w:val="22"/>
        </w:rPr>
      </w:pPr>
      <w:r w:rsidRPr="009F7955">
        <w:rPr>
          <w:rFonts w:ascii="Tahoma" w:hAnsi="Tahoma" w:cs="Tahoma"/>
          <w:sz w:val="22"/>
          <w:szCs w:val="22"/>
        </w:rPr>
        <w:t>PREGÃO PRESENCIAL Nº 006/2015</w:t>
      </w:r>
    </w:p>
    <w:p w:rsidR="004E71D0" w:rsidRPr="009F7955" w:rsidRDefault="004E71D0" w:rsidP="00C06580">
      <w:pPr>
        <w:pStyle w:val="Subttulo"/>
        <w:rPr>
          <w:rFonts w:ascii="Tahoma" w:hAnsi="Tahoma" w:cs="Tahoma"/>
          <w:sz w:val="22"/>
          <w:szCs w:val="22"/>
        </w:rPr>
      </w:pPr>
      <w:r w:rsidRPr="009F7955">
        <w:rPr>
          <w:rFonts w:ascii="Tahoma" w:hAnsi="Tahoma" w:cs="Tahoma"/>
          <w:sz w:val="22"/>
          <w:szCs w:val="22"/>
        </w:rPr>
        <w:t>PROCESSO ADMINISTRATIVO Nº 0588/2015</w:t>
      </w:r>
    </w:p>
    <w:p w:rsidR="00C06580" w:rsidRPr="009F7955" w:rsidRDefault="00C06580" w:rsidP="00C06580">
      <w:pPr>
        <w:pStyle w:val="Subttulo"/>
        <w:rPr>
          <w:rFonts w:ascii="Tahoma" w:hAnsi="Tahoma" w:cs="Tahoma"/>
          <w:sz w:val="22"/>
          <w:szCs w:val="22"/>
        </w:rPr>
      </w:pPr>
      <w:r w:rsidRPr="009F7955">
        <w:rPr>
          <w:rFonts w:ascii="Tahoma" w:hAnsi="Tahoma" w:cs="Tahoma"/>
          <w:sz w:val="22"/>
          <w:szCs w:val="22"/>
        </w:rPr>
        <w:t>CONTRATO N.º 0</w:t>
      </w:r>
      <w:r w:rsidR="004E71D0" w:rsidRPr="009F7955">
        <w:rPr>
          <w:rFonts w:ascii="Tahoma" w:hAnsi="Tahoma" w:cs="Tahoma"/>
          <w:sz w:val="22"/>
          <w:szCs w:val="22"/>
        </w:rPr>
        <w:t>2.04</w:t>
      </w:r>
      <w:r w:rsidRPr="009F7955">
        <w:rPr>
          <w:rFonts w:ascii="Tahoma" w:hAnsi="Tahoma" w:cs="Tahoma"/>
          <w:sz w:val="22"/>
          <w:szCs w:val="22"/>
        </w:rPr>
        <w:t>.1</w:t>
      </w:r>
      <w:r w:rsidR="004E71D0" w:rsidRPr="009F7955">
        <w:rPr>
          <w:rFonts w:ascii="Tahoma" w:hAnsi="Tahoma" w:cs="Tahoma"/>
          <w:sz w:val="22"/>
          <w:szCs w:val="22"/>
        </w:rPr>
        <w:t>5</w:t>
      </w:r>
      <w:r w:rsidRPr="009F7955">
        <w:rPr>
          <w:rFonts w:ascii="Tahoma" w:hAnsi="Tahoma" w:cs="Tahoma"/>
          <w:sz w:val="22"/>
          <w:szCs w:val="22"/>
        </w:rPr>
        <w:t>.0</w:t>
      </w:r>
      <w:r w:rsidR="004E71D0" w:rsidRPr="009F7955">
        <w:rPr>
          <w:rFonts w:ascii="Tahoma" w:hAnsi="Tahoma" w:cs="Tahoma"/>
          <w:sz w:val="22"/>
          <w:szCs w:val="22"/>
        </w:rPr>
        <w:t>4</w:t>
      </w:r>
      <w:r w:rsidRPr="009F7955">
        <w:rPr>
          <w:rFonts w:ascii="Tahoma" w:hAnsi="Tahoma" w:cs="Tahoma"/>
          <w:sz w:val="22"/>
          <w:szCs w:val="22"/>
        </w:rPr>
        <w:t xml:space="preserve"> – P</w:t>
      </w:r>
      <w:r w:rsidR="004E71D0" w:rsidRPr="009F7955">
        <w:rPr>
          <w:rFonts w:ascii="Tahoma" w:hAnsi="Tahoma" w:cs="Tahoma"/>
          <w:sz w:val="22"/>
          <w:szCs w:val="22"/>
        </w:rPr>
        <w:t>MMP</w:t>
      </w:r>
    </w:p>
    <w:p w:rsidR="004E71D0" w:rsidRPr="009F7955" w:rsidRDefault="004E71D0" w:rsidP="00C06580">
      <w:pPr>
        <w:pStyle w:val="Subttulo"/>
        <w:rPr>
          <w:rFonts w:ascii="Tahoma" w:hAnsi="Tahoma" w:cs="Tahoma"/>
          <w:sz w:val="22"/>
          <w:szCs w:val="22"/>
        </w:rPr>
      </w:pPr>
    </w:p>
    <w:p w:rsidR="00C06580" w:rsidRPr="009F7955" w:rsidRDefault="00C06580" w:rsidP="00C06580">
      <w:pPr>
        <w:spacing w:after="0" w:line="240" w:lineRule="auto"/>
        <w:jc w:val="both"/>
        <w:rPr>
          <w:rFonts w:ascii="Tahoma" w:hAnsi="Tahoma" w:cs="Tahoma"/>
          <w:b/>
          <w:sz w:val="22"/>
        </w:rPr>
      </w:pPr>
    </w:p>
    <w:p w:rsidR="00C06580" w:rsidRPr="009F7955" w:rsidRDefault="00C06580" w:rsidP="00C06580">
      <w:pPr>
        <w:pStyle w:val="Recuodecorpodetexto"/>
        <w:ind w:left="3120"/>
        <w:jc w:val="both"/>
        <w:rPr>
          <w:rFonts w:ascii="Tahoma" w:hAnsi="Tahoma" w:cs="Tahoma"/>
          <w:b/>
          <w:sz w:val="22"/>
        </w:rPr>
      </w:pPr>
      <w:r w:rsidRPr="009F7955">
        <w:rPr>
          <w:rFonts w:ascii="Tahoma" w:hAnsi="Tahoma" w:cs="Tahoma"/>
          <w:b/>
          <w:sz w:val="22"/>
        </w:rPr>
        <w:t xml:space="preserve">CONTRATO QUE ENTRE SI CELEBRAM O MUNICÍPIO DE MURICI DOS </w:t>
      </w:r>
      <w:proofErr w:type="gramStart"/>
      <w:r w:rsidRPr="009F7955">
        <w:rPr>
          <w:rFonts w:ascii="Tahoma" w:hAnsi="Tahoma" w:cs="Tahoma"/>
          <w:b/>
          <w:sz w:val="22"/>
        </w:rPr>
        <w:t>PORTELAS(</w:t>
      </w:r>
      <w:proofErr w:type="gramEnd"/>
      <w:r w:rsidRPr="009F7955">
        <w:rPr>
          <w:rFonts w:ascii="Tahoma" w:hAnsi="Tahoma" w:cs="Tahoma"/>
          <w:b/>
          <w:sz w:val="22"/>
        </w:rPr>
        <w:t xml:space="preserve">PI), E </w:t>
      </w:r>
      <w:r w:rsidR="00565ADF" w:rsidRPr="009F7955">
        <w:rPr>
          <w:rFonts w:ascii="Tahoma" w:hAnsi="Tahoma" w:cs="Tahoma"/>
          <w:b/>
          <w:sz w:val="22"/>
        </w:rPr>
        <w:t xml:space="preserve">A </w:t>
      </w:r>
      <w:r w:rsidR="00B02BE1" w:rsidRPr="009F7955">
        <w:rPr>
          <w:rFonts w:ascii="Tahoma" w:hAnsi="Tahoma" w:cs="Tahoma"/>
          <w:b/>
          <w:sz w:val="22"/>
        </w:rPr>
        <w:t xml:space="preserve">EMPRESA </w:t>
      </w:r>
      <w:r w:rsidR="00155B46" w:rsidRPr="009F7955">
        <w:rPr>
          <w:rFonts w:ascii="Tahoma" w:hAnsi="Tahoma" w:cs="Tahoma"/>
          <w:b/>
          <w:sz w:val="22"/>
        </w:rPr>
        <w:t>FRANCISCO DAS CHAGAS CARVALHO</w:t>
      </w:r>
      <w:r w:rsidR="004E71D0" w:rsidRPr="009F7955">
        <w:rPr>
          <w:rFonts w:ascii="Tahoma" w:hAnsi="Tahoma" w:cs="Tahoma"/>
          <w:b/>
          <w:sz w:val="22"/>
        </w:rPr>
        <w:t xml:space="preserve"> 02129785352</w:t>
      </w:r>
      <w:r w:rsidRPr="009F7955">
        <w:rPr>
          <w:rFonts w:ascii="Tahoma" w:hAnsi="Tahoma" w:cs="Tahoma"/>
          <w:b/>
          <w:sz w:val="22"/>
        </w:rPr>
        <w:t>, OBJETIVANDO</w:t>
      </w:r>
      <w:r w:rsidR="00565ADF" w:rsidRPr="009F7955">
        <w:rPr>
          <w:rFonts w:ascii="Tahoma" w:hAnsi="Tahoma" w:cs="Tahoma"/>
          <w:b/>
          <w:sz w:val="22"/>
        </w:rPr>
        <w:t xml:space="preserve"> A </w:t>
      </w:r>
      <w:r w:rsidR="00B02BE1" w:rsidRPr="009F7955">
        <w:rPr>
          <w:rFonts w:ascii="Tahoma" w:hAnsi="Tahoma" w:cs="Tahoma"/>
          <w:b/>
          <w:sz w:val="22"/>
        </w:rPr>
        <w:t xml:space="preserve">CONTRATAÇÃO DE EMPRESA </w:t>
      </w:r>
      <w:r w:rsidR="00155B46" w:rsidRPr="009F7955">
        <w:rPr>
          <w:rFonts w:ascii="Tahoma" w:hAnsi="Tahoma" w:cs="Tahoma"/>
          <w:b/>
          <w:sz w:val="22"/>
        </w:rPr>
        <w:t xml:space="preserve">PARA A INSTALAÇÃO E MANUTENÇÃO </w:t>
      </w:r>
      <w:r w:rsidR="004E71D0" w:rsidRPr="009F7955">
        <w:rPr>
          <w:rFonts w:ascii="Tahoma" w:hAnsi="Tahoma" w:cs="Tahoma"/>
          <w:b/>
          <w:sz w:val="22"/>
        </w:rPr>
        <w:t xml:space="preserve">DA REDE </w:t>
      </w:r>
      <w:r w:rsidR="00155B46" w:rsidRPr="009F7955">
        <w:rPr>
          <w:rFonts w:ascii="Tahoma" w:hAnsi="Tahoma" w:cs="Tahoma"/>
          <w:b/>
          <w:sz w:val="22"/>
        </w:rPr>
        <w:t>ELÉTRICA</w:t>
      </w:r>
      <w:r w:rsidR="00B02BE1" w:rsidRPr="009F7955">
        <w:rPr>
          <w:rFonts w:ascii="Tahoma" w:hAnsi="Tahoma" w:cs="Tahoma"/>
          <w:b/>
          <w:sz w:val="22"/>
        </w:rPr>
        <w:t xml:space="preserve"> </w:t>
      </w:r>
      <w:r w:rsidR="00B02BE1" w:rsidRPr="009F7955">
        <w:rPr>
          <w:rFonts w:ascii="Tahoma" w:hAnsi="Tahoma" w:cs="Tahoma"/>
          <w:b/>
          <w:sz w:val="22"/>
          <w:lang w:val="pt"/>
        </w:rPr>
        <w:t>DO MUNICÍPIO DE MURICI DOS PORTELAS-PI</w:t>
      </w:r>
      <w:r w:rsidR="004E71D0" w:rsidRPr="009F7955">
        <w:rPr>
          <w:rFonts w:ascii="Tahoma" w:hAnsi="Tahoma" w:cs="Tahoma"/>
          <w:b/>
          <w:sz w:val="22"/>
          <w:lang w:val="pt"/>
        </w:rPr>
        <w:t>, PELO PERÍODO DE 12 (DOZE) MESES, DE INTERESSE DA SECRETÁRIA DE ADMINISTRAÇÃO DO MUNCÍPIO DE MURICI DOS PORTELAS-PI</w:t>
      </w:r>
      <w:r w:rsidRPr="009F7955">
        <w:rPr>
          <w:rFonts w:ascii="Tahoma" w:hAnsi="Tahoma" w:cs="Tahoma"/>
          <w:b/>
          <w:sz w:val="22"/>
        </w:rPr>
        <w:t>.</w:t>
      </w:r>
    </w:p>
    <w:p w:rsidR="00C06580" w:rsidRPr="009F7955" w:rsidRDefault="00C06580" w:rsidP="00C06580">
      <w:pPr>
        <w:pStyle w:val="Recuodecorpodetexto"/>
        <w:spacing w:after="0" w:line="240" w:lineRule="auto"/>
        <w:jc w:val="both"/>
        <w:rPr>
          <w:rFonts w:ascii="Tahoma" w:hAnsi="Tahoma" w:cs="Tahoma"/>
          <w:b/>
          <w:sz w:val="22"/>
        </w:rPr>
      </w:pPr>
    </w:p>
    <w:p w:rsidR="00C06580" w:rsidRPr="009F7955" w:rsidRDefault="00C06580" w:rsidP="00C06580">
      <w:pPr>
        <w:spacing w:after="0" w:line="240" w:lineRule="auto"/>
        <w:ind w:firstLine="1080"/>
        <w:jc w:val="both"/>
        <w:rPr>
          <w:rFonts w:ascii="Tahoma" w:hAnsi="Tahoma" w:cs="Tahoma"/>
          <w:sz w:val="22"/>
        </w:rPr>
      </w:pPr>
      <w:r w:rsidRPr="009F7955">
        <w:rPr>
          <w:rFonts w:ascii="Tahoma" w:hAnsi="Tahoma" w:cs="Tahoma"/>
          <w:sz w:val="22"/>
        </w:rPr>
        <w:t xml:space="preserve">Pelo presente instrumento, o </w:t>
      </w:r>
      <w:r w:rsidRPr="009F7955">
        <w:rPr>
          <w:rFonts w:ascii="Tahoma" w:hAnsi="Tahoma" w:cs="Tahoma"/>
          <w:b/>
          <w:sz w:val="22"/>
        </w:rPr>
        <w:t>MUNICIPIO</w:t>
      </w:r>
      <w:r w:rsidRPr="009F7955">
        <w:rPr>
          <w:rFonts w:ascii="Tahoma" w:hAnsi="Tahoma" w:cs="Tahoma"/>
          <w:sz w:val="22"/>
        </w:rPr>
        <w:t xml:space="preserve"> </w:t>
      </w:r>
      <w:r w:rsidRPr="009F7955">
        <w:rPr>
          <w:rFonts w:ascii="Tahoma" w:hAnsi="Tahoma" w:cs="Tahoma"/>
          <w:b/>
          <w:sz w:val="22"/>
        </w:rPr>
        <w:t xml:space="preserve">DE MURICI DOS </w:t>
      </w:r>
      <w:proofErr w:type="gramStart"/>
      <w:r w:rsidRPr="009F7955">
        <w:rPr>
          <w:rFonts w:ascii="Tahoma" w:hAnsi="Tahoma" w:cs="Tahoma"/>
          <w:b/>
          <w:sz w:val="22"/>
        </w:rPr>
        <w:t>PORTELAS(</w:t>
      </w:r>
      <w:proofErr w:type="gramEnd"/>
      <w:r w:rsidRPr="009F7955">
        <w:rPr>
          <w:rFonts w:ascii="Tahoma" w:hAnsi="Tahoma" w:cs="Tahoma"/>
          <w:b/>
          <w:sz w:val="22"/>
        </w:rPr>
        <w:t>PI)</w:t>
      </w:r>
      <w:r w:rsidRPr="009F7955">
        <w:rPr>
          <w:rFonts w:ascii="Tahoma" w:hAnsi="Tahoma" w:cs="Tahoma"/>
          <w:sz w:val="22"/>
        </w:rPr>
        <w:t xml:space="preserve">, inscrito no CNPJ n.º 01.612.596/0001-43, com sede administrativa na Av. Lira Portela, 194, neste ato representado pela Senhor Prefeito Municipal </w:t>
      </w:r>
      <w:r w:rsidRPr="009F7955">
        <w:rPr>
          <w:rFonts w:ascii="Tahoma" w:hAnsi="Tahoma" w:cs="Tahoma"/>
          <w:b/>
          <w:sz w:val="22"/>
        </w:rPr>
        <w:t>RICARDO DO NASCIMENTO MARTINS SALES</w:t>
      </w:r>
      <w:r w:rsidRPr="009F7955">
        <w:rPr>
          <w:rFonts w:ascii="Tahoma" w:hAnsi="Tahoma" w:cs="Tahoma"/>
          <w:sz w:val="22"/>
        </w:rPr>
        <w:t xml:space="preserve">, brasileiro, casado, portador do RG n.º 2.088.480 SSP-PI e CPF n.º 649.059.693-87, residente na Rua Cesário Costa nº 97, centro, Murici dos Portelas(PI), em pleno exercício do seu mandato eletivo, doravante denominado abreviadamente de </w:t>
      </w:r>
      <w:r w:rsidRPr="009F7955">
        <w:rPr>
          <w:rFonts w:ascii="Tahoma" w:hAnsi="Tahoma" w:cs="Tahoma"/>
          <w:b/>
          <w:sz w:val="22"/>
        </w:rPr>
        <w:t>CONTRATANTE</w:t>
      </w:r>
      <w:r w:rsidRPr="009F7955">
        <w:rPr>
          <w:rFonts w:ascii="Tahoma" w:hAnsi="Tahoma" w:cs="Tahoma"/>
          <w:sz w:val="22"/>
        </w:rPr>
        <w:t>,</w:t>
      </w:r>
      <w:r w:rsidRPr="009F7955">
        <w:rPr>
          <w:rFonts w:ascii="Tahoma" w:hAnsi="Tahoma" w:cs="Tahoma"/>
          <w:b/>
          <w:sz w:val="22"/>
        </w:rPr>
        <w:t xml:space="preserve"> </w:t>
      </w:r>
      <w:r w:rsidRPr="009F7955">
        <w:rPr>
          <w:rFonts w:ascii="Tahoma" w:hAnsi="Tahoma" w:cs="Tahoma"/>
          <w:color w:val="000000"/>
          <w:sz w:val="22"/>
        </w:rPr>
        <w:t>e de outro lado</w:t>
      </w:r>
      <w:r w:rsidR="00F42941" w:rsidRPr="009F7955">
        <w:rPr>
          <w:rFonts w:ascii="Tahoma" w:hAnsi="Tahoma" w:cs="Tahoma"/>
          <w:sz w:val="22"/>
        </w:rPr>
        <w:t xml:space="preserve"> a</w:t>
      </w:r>
      <w:r w:rsidR="00B02BE1" w:rsidRPr="009F7955">
        <w:rPr>
          <w:rFonts w:ascii="Tahoma" w:hAnsi="Tahoma" w:cs="Tahoma"/>
          <w:sz w:val="22"/>
        </w:rPr>
        <w:t xml:space="preserve"> empresa</w:t>
      </w:r>
      <w:r w:rsidR="00F42941" w:rsidRPr="009F7955">
        <w:rPr>
          <w:rFonts w:ascii="Tahoma" w:hAnsi="Tahoma" w:cs="Tahoma"/>
          <w:sz w:val="22"/>
        </w:rPr>
        <w:t xml:space="preserve"> </w:t>
      </w:r>
      <w:r w:rsidR="00155B46" w:rsidRPr="009F7955">
        <w:rPr>
          <w:rFonts w:ascii="Tahoma" w:hAnsi="Tahoma" w:cs="Tahoma"/>
          <w:b/>
          <w:sz w:val="22"/>
        </w:rPr>
        <w:t>FRANCISCO DAS CHAGAS CARVALHO</w:t>
      </w:r>
      <w:r w:rsidR="004E71D0" w:rsidRPr="009F7955">
        <w:rPr>
          <w:rFonts w:ascii="Tahoma" w:hAnsi="Tahoma" w:cs="Tahoma"/>
          <w:b/>
          <w:sz w:val="22"/>
        </w:rPr>
        <w:t xml:space="preserve"> 021297853</w:t>
      </w:r>
      <w:r w:rsidR="004E71D0" w:rsidRPr="009F7955">
        <w:rPr>
          <w:rFonts w:ascii="Tahoma" w:hAnsi="Tahoma" w:cs="Tahoma"/>
          <w:b/>
          <w:sz w:val="22"/>
        </w:rPr>
        <w:t>52</w:t>
      </w:r>
      <w:r w:rsidRPr="009F7955">
        <w:rPr>
          <w:rFonts w:ascii="Tahoma" w:hAnsi="Tahoma" w:cs="Tahoma"/>
          <w:sz w:val="22"/>
        </w:rPr>
        <w:t>,</w:t>
      </w:r>
      <w:r w:rsidR="00F42941" w:rsidRPr="009F7955">
        <w:rPr>
          <w:rFonts w:ascii="Tahoma" w:hAnsi="Tahoma" w:cs="Tahoma"/>
          <w:sz w:val="22"/>
        </w:rPr>
        <w:t xml:space="preserve"> inscrita no CNPJ nº </w:t>
      </w:r>
      <w:r w:rsidR="00155B46" w:rsidRPr="009F7955">
        <w:rPr>
          <w:rFonts w:ascii="Tahoma" w:hAnsi="Tahoma" w:cs="Tahoma"/>
          <w:sz w:val="22"/>
        </w:rPr>
        <w:t>17.658.769/0001-02</w:t>
      </w:r>
      <w:r w:rsidR="00F42941" w:rsidRPr="009F7955">
        <w:rPr>
          <w:rFonts w:ascii="Tahoma" w:hAnsi="Tahoma" w:cs="Tahoma"/>
          <w:sz w:val="22"/>
        </w:rPr>
        <w:t>,</w:t>
      </w:r>
      <w:r w:rsidR="00B02BE1" w:rsidRPr="009F7955">
        <w:rPr>
          <w:rFonts w:ascii="Tahoma" w:hAnsi="Tahoma" w:cs="Tahoma"/>
          <w:sz w:val="22"/>
        </w:rPr>
        <w:t xml:space="preserve"> com sede </w:t>
      </w:r>
      <w:r w:rsidR="00155B46" w:rsidRPr="009F7955">
        <w:rPr>
          <w:rFonts w:ascii="Tahoma" w:hAnsi="Tahoma" w:cs="Tahoma"/>
          <w:sz w:val="22"/>
        </w:rPr>
        <w:t>no Conjunto Novo Murici</w:t>
      </w:r>
      <w:r w:rsidR="00F42941" w:rsidRPr="009F7955">
        <w:rPr>
          <w:rFonts w:ascii="Tahoma" w:hAnsi="Tahoma" w:cs="Tahoma"/>
          <w:sz w:val="22"/>
        </w:rPr>
        <w:t>, nº 1</w:t>
      </w:r>
      <w:r w:rsidR="00155B46" w:rsidRPr="009F7955">
        <w:rPr>
          <w:rFonts w:ascii="Tahoma" w:hAnsi="Tahoma" w:cs="Tahoma"/>
          <w:sz w:val="22"/>
        </w:rPr>
        <w:t>21</w:t>
      </w:r>
      <w:r w:rsidR="00F42941" w:rsidRPr="009F7955">
        <w:rPr>
          <w:rFonts w:ascii="Tahoma" w:hAnsi="Tahoma" w:cs="Tahoma"/>
          <w:sz w:val="22"/>
        </w:rPr>
        <w:t xml:space="preserve">, </w:t>
      </w:r>
      <w:r w:rsidR="00155B46" w:rsidRPr="009F7955">
        <w:rPr>
          <w:rFonts w:ascii="Tahoma" w:hAnsi="Tahoma" w:cs="Tahoma"/>
          <w:sz w:val="22"/>
        </w:rPr>
        <w:t>centro</w:t>
      </w:r>
      <w:r w:rsidR="00F42941" w:rsidRPr="009F7955">
        <w:rPr>
          <w:rFonts w:ascii="Tahoma" w:hAnsi="Tahoma" w:cs="Tahoma"/>
          <w:sz w:val="22"/>
        </w:rPr>
        <w:t xml:space="preserve">, </w:t>
      </w:r>
      <w:r w:rsidR="00155B46" w:rsidRPr="009F7955">
        <w:rPr>
          <w:rFonts w:ascii="Tahoma" w:hAnsi="Tahoma" w:cs="Tahoma"/>
          <w:sz w:val="22"/>
        </w:rPr>
        <w:t>Murici dos Portelas-PI, neste ato representado</w:t>
      </w:r>
      <w:r w:rsidR="00F42941" w:rsidRPr="009F7955">
        <w:rPr>
          <w:rFonts w:ascii="Tahoma" w:hAnsi="Tahoma" w:cs="Tahoma"/>
          <w:sz w:val="22"/>
        </w:rPr>
        <w:t xml:space="preserve"> por seu </w:t>
      </w:r>
      <w:r w:rsidR="00B02BE1" w:rsidRPr="009F7955">
        <w:rPr>
          <w:rFonts w:ascii="Tahoma" w:hAnsi="Tahoma" w:cs="Tahoma"/>
          <w:sz w:val="22"/>
        </w:rPr>
        <w:t>Administrador</w:t>
      </w:r>
      <w:r w:rsidR="00F42941" w:rsidRPr="009F7955">
        <w:rPr>
          <w:rFonts w:ascii="Tahoma" w:hAnsi="Tahoma" w:cs="Tahoma"/>
          <w:sz w:val="22"/>
        </w:rPr>
        <w:t xml:space="preserve"> o Sr. </w:t>
      </w:r>
      <w:r w:rsidR="00155B46" w:rsidRPr="009F7955">
        <w:rPr>
          <w:rFonts w:ascii="Tahoma" w:hAnsi="Tahoma" w:cs="Tahoma"/>
          <w:b/>
          <w:sz w:val="22"/>
        </w:rPr>
        <w:t>FRANCISCO DAS CHAGAS CARVALHO</w:t>
      </w:r>
      <w:r w:rsidRPr="009F7955">
        <w:rPr>
          <w:rFonts w:ascii="Tahoma" w:hAnsi="Tahoma" w:cs="Tahoma"/>
          <w:sz w:val="22"/>
        </w:rPr>
        <w:t>,</w:t>
      </w:r>
      <w:r w:rsidR="00F42941" w:rsidRPr="009F7955">
        <w:rPr>
          <w:rFonts w:ascii="Tahoma" w:hAnsi="Tahoma" w:cs="Tahoma"/>
          <w:sz w:val="22"/>
        </w:rPr>
        <w:t xml:space="preserve"> brasileiro, </w:t>
      </w:r>
      <w:r w:rsidR="00155B46" w:rsidRPr="009F7955">
        <w:rPr>
          <w:rFonts w:ascii="Tahoma" w:hAnsi="Tahoma" w:cs="Tahoma"/>
          <w:sz w:val="22"/>
        </w:rPr>
        <w:t>eletricista</w:t>
      </w:r>
      <w:r w:rsidR="00F42941" w:rsidRPr="009F7955">
        <w:rPr>
          <w:rFonts w:ascii="Tahoma" w:hAnsi="Tahoma" w:cs="Tahoma"/>
          <w:sz w:val="22"/>
        </w:rPr>
        <w:t>,</w:t>
      </w:r>
      <w:r w:rsidR="004E71D0" w:rsidRPr="009F7955">
        <w:rPr>
          <w:rFonts w:ascii="Tahoma" w:hAnsi="Tahoma" w:cs="Tahoma"/>
          <w:sz w:val="22"/>
        </w:rPr>
        <w:t xml:space="preserve"> inscrito no CPF nº </w:t>
      </w:r>
      <w:r w:rsidR="004E71D0" w:rsidRPr="009F7955">
        <w:rPr>
          <w:rFonts w:ascii="Tahoma" w:hAnsi="Tahoma" w:cs="Tahoma"/>
          <w:sz w:val="22"/>
        </w:rPr>
        <w:t>021</w:t>
      </w:r>
      <w:r w:rsidR="004E71D0" w:rsidRPr="009F7955">
        <w:rPr>
          <w:rFonts w:ascii="Tahoma" w:hAnsi="Tahoma" w:cs="Tahoma"/>
          <w:sz w:val="22"/>
        </w:rPr>
        <w:t>.</w:t>
      </w:r>
      <w:r w:rsidR="004E71D0" w:rsidRPr="009F7955">
        <w:rPr>
          <w:rFonts w:ascii="Tahoma" w:hAnsi="Tahoma" w:cs="Tahoma"/>
          <w:sz w:val="22"/>
        </w:rPr>
        <w:t>297</w:t>
      </w:r>
      <w:r w:rsidR="004E71D0" w:rsidRPr="009F7955">
        <w:rPr>
          <w:rFonts w:ascii="Tahoma" w:hAnsi="Tahoma" w:cs="Tahoma"/>
          <w:sz w:val="22"/>
        </w:rPr>
        <w:t>.</w:t>
      </w:r>
      <w:r w:rsidR="004E71D0" w:rsidRPr="009F7955">
        <w:rPr>
          <w:rFonts w:ascii="Tahoma" w:hAnsi="Tahoma" w:cs="Tahoma"/>
          <w:sz w:val="22"/>
        </w:rPr>
        <w:t>853-52</w:t>
      </w:r>
      <w:r w:rsidR="004E71D0" w:rsidRPr="009F7955">
        <w:rPr>
          <w:rFonts w:ascii="Tahoma" w:hAnsi="Tahoma" w:cs="Tahoma"/>
          <w:sz w:val="22"/>
        </w:rPr>
        <w:t xml:space="preserve"> e portador do RG nº 685.893,</w:t>
      </w:r>
      <w:r w:rsidR="00F42941" w:rsidRPr="009F7955">
        <w:rPr>
          <w:rFonts w:ascii="Tahoma" w:hAnsi="Tahoma" w:cs="Tahoma"/>
          <w:sz w:val="22"/>
        </w:rPr>
        <w:t xml:space="preserve"> residente e domiciliado</w:t>
      </w:r>
      <w:r w:rsidR="00F65444" w:rsidRPr="009F7955">
        <w:rPr>
          <w:rFonts w:ascii="Tahoma" w:hAnsi="Tahoma" w:cs="Tahoma"/>
          <w:sz w:val="22"/>
        </w:rPr>
        <w:t xml:space="preserve"> </w:t>
      </w:r>
      <w:r w:rsidR="00B02BE1" w:rsidRPr="009F7955">
        <w:rPr>
          <w:rFonts w:ascii="Tahoma" w:hAnsi="Tahoma" w:cs="Tahoma"/>
          <w:sz w:val="22"/>
        </w:rPr>
        <w:t xml:space="preserve">na cidade de </w:t>
      </w:r>
      <w:r w:rsidR="00155B46" w:rsidRPr="009F7955">
        <w:rPr>
          <w:rFonts w:ascii="Tahoma" w:hAnsi="Tahoma" w:cs="Tahoma"/>
          <w:sz w:val="22"/>
        </w:rPr>
        <w:t>Murici dos Portelas</w:t>
      </w:r>
      <w:r w:rsidR="00F65444" w:rsidRPr="009F7955">
        <w:rPr>
          <w:rFonts w:ascii="Tahoma" w:hAnsi="Tahoma" w:cs="Tahoma"/>
          <w:sz w:val="22"/>
        </w:rPr>
        <w:t>-PI,</w:t>
      </w:r>
      <w:r w:rsidRPr="009F7955">
        <w:rPr>
          <w:rFonts w:ascii="Tahoma" w:hAnsi="Tahoma" w:cs="Tahoma"/>
          <w:sz w:val="22"/>
        </w:rPr>
        <w:t xml:space="preserve"> doravante denominada de </w:t>
      </w:r>
      <w:r w:rsidRPr="009F7955">
        <w:rPr>
          <w:rFonts w:ascii="Tahoma" w:hAnsi="Tahoma" w:cs="Tahoma"/>
          <w:b/>
          <w:sz w:val="22"/>
        </w:rPr>
        <w:t>CONTRATADA</w:t>
      </w:r>
      <w:r w:rsidRPr="009F7955">
        <w:rPr>
          <w:rFonts w:ascii="Tahoma" w:hAnsi="Tahoma" w:cs="Tahoma"/>
          <w:sz w:val="22"/>
        </w:rPr>
        <w:t>, têm entre si justa e acordada a celebração do presente Contrato, mediante as seguintes cláusulas e condições.</w:t>
      </w:r>
    </w:p>
    <w:p w:rsidR="00C06580" w:rsidRPr="009F7955" w:rsidRDefault="00C06580" w:rsidP="00C06580">
      <w:pPr>
        <w:spacing w:after="0" w:line="240" w:lineRule="auto"/>
        <w:jc w:val="both"/>
        <w:rPr>
          <w:rFonts w:ascii="Tahoma" w:hAnsi="Tahoma" w:cs="Tahoma"/>
          <w:sz w:val="22"/>
        </w:rPr>
      </w:pPr>
    </w:p>
    <w:p w:rsidR="00C06580" w:rsidRPr="009F7955" w:rsidRDefault="00C06580" w:rsidP="00C06580">
      <w:pPr>
        <w:spacing w:after="0" w:line="240" w:lineRule="auto"/>
        <w:jc w:val="both"/>
        <w:rPr>
          <w:rFonts w:ascii="Tahoma" w:hAnsi="Tahoma" w:cs="Tahoma"/>
          <w:sz w:val="22"/>
        </w:rPr>
      </w:pPr>
    </w:p>
    <w:p w:rsidR="00C06580" w:rsidRPr="009F7955" w:rsidRDefault="00C06580" w:rsidP="00C06580">
      <w:pPr>
        <w:spacing w:after="0" w:line="240" w:lineRule="auto"/>
        <w:jc w:val="both"/>
        <w:rPr>
          <w:rFonts w:ascii="Tahoma" w:hAnsi="Tahoma" w:cs="Tahoma"/>
          <w:b/>
          <w:sz w:val="22"/>
          <w:u w:val="single"/>
        </w:rPr>
      </w:pPr>
      <w:r w:rsidRPr="009F7955">
        <w:rPr>
          <w:rFonts w:ascii="Tahoma" w:hAnsi="Tahoma" w:cs="Tahoma"/>
          <w:b/>
          <w:sz w:val="22"/>
          <w:u w:val="single"/>
        </w:rPr>
        <w:t>CLAUSULA PRIMEIRA – DO OBJETO:</w:t>
      </w:r>
    </w:p>
    <w:p w:rsidR="00C06580" w:rsidRPr="009F7955" w:rsidRDefault="00C06580" w:rsidP="00C06580">
      <w:pPr>
        <w:pStyle w:val="Corpodetexto"/>
        <w:ind w:firstLine="1080"/>
        <w:jc w:val="both"/>
        <w:rPr>
          <w:rFonts w:ascii="Tahoma" w:hAnsi="Tahoma" w:cs="Tahoma"/>
          <w:sz w:val="22"/>
        </w:rPr>
      </w:pPr>
      <w:r w:rsidRPr="009F7955">
        <w:rPr>
          <w:rFonts w:ascii="Tahoma" w:hAnsi="Tahoma" w:cs="Tahoma"/>
          <w:sz w:val="22"/>
        </w:rPr>
        <w:t xml:space="preserve">O presente contrato tem como objeto a </w:t>
      </w:r>
      <w:r w:rsidR="004E71D0" w:rsidRPr="009F7955">
        <w:rPr>
          <w:rFonts w:ascii="Tahoma" w:hAnsi="Tahoma" w:cs="Tahoma"/>
          <w:b/>
          <w:sz w:val="22"/>
        </w:rPr>
        <w:t xml:space="preserve">CONTRATAÇÃO DE EMPRESA PARA A INSTALAÇÃO E MANUTENÇÃO DA REDE ELÉTRICA </w:t>
      </w:r>
      <w:r w:rsidR="004E71D0" w:rsidRPr="009F7955">
        <w:rPr>
          <w:rFonts w:ascii="Tahoma" w:hAnsi="Tahoma" w:cs="Tahoma"/>
          <w:b/>
          <w:sz w:val="22"/>
          <w:lang w:val="pt"/>
        </w:rPr>
        <w:t>DO MUNICÍPIO DE MURICI DOS PORTELAS-PI, PELO PERÍODO DE 12 (DOZE) MESES, DE INTERESSE DA SECRETÁRIA DE ADMINISTRAÇÃO DO MUNCÍPIO DE MURICI DOS PORTELAS-PI</w:t>
      </w:r>
      <w:r w:rsidRPr="009F7955">
        <w:rPr>
          <w:rFonts w:ascii="Tahoma" w:hAnsi="Tahoma" w:cs="Tahoma"/>
          <w:sz w:val="22"/>
        </w:rPr>
        <w:t>.</w:t>
      </w:r>
    </w:p>
    <w:p w:rsidR="00C06580" w:rsidRPr="009F7955" w:rsidRDefault="00C06580" w:rsidP="00C06580">
      <w:pPr>
        <w:pStyle w:val="Corpodetexto"/>
        <w:spacing w:after="0" w:line="240" w:lineRule="auto"/>
        <w:jc w:val="both"/>
        <w:rPr>
          <w:rFonts w:ascii="Tahoma" w:hAnsi="Tahoma" w:cs="Tahoma"/>
          <w:b/>
          <w:sz w:val="22"/>
          <w:u w:val="single"/>
        </w:rPr>
      </w:pPr>
      <w:r w:rsidRPr="009F7955">
        <w:rPr>
          <w:rFonts w:ascii="Tahoma" w:hAnsi="Tahoma" w:cs="Tahoma"/>
          <w:b/>
          <w:sz w:val="22"/>
          <w:u w:val="single"/>
        </w:rPr>
        <w:t>CLAUSULA SEGUNDA – DO VALOR GLOBAL:</w:t>
      </w:r>
    </w:p>
    <w:p w:rsidR="00C06580" w:rsidRPr="009F7955" w:rsidRDefault="00C06580" w:rsidP="00C06580">
      <w:pPr>
        <w:pStyle w:val="Corpodetexto"/>
        <w:spacing w:after="0" w:line="240" w:lineRule="auto"/>
        <w:ind w:firstLine="1077"/>
        <w:jc w:val="both"/>
        <w:rPr>
          <w:rFonts w:ascii="Tahoma" w:hAnsi="Tahoma" w:cs="Tahoma"/>
          <w:sz w:val="22"/>
        </w:rPr>
      </w:pPr>
      <w:r w:rsidRPr="009F7955">
        <w:rPr>
          <w:rFonts w:ascii="Tahoma" w:hAnsi="Tahoma" w:cs="Tahoma"/>
          <w:sz w:val="22"/>
        </w:rPr>
        <w:t xml:space="preserve">O valor global do presente Contrato é de </w:t>
      </w:r>
      <w:r w:rsidRPr="009F7955">
        <w:rPr>
          <w:rFonts w:ascii="Tahoma" w:hAnsi="Tahoma" w:cs="Tahoma"/>
          <w:b/>
          <w:sz w:val="22"/>
        </w:rPr>
        <w:t xml:space="preserve">R$ </w:t>
      </w:r>
      <w:r w:rsidR="004E71D0" w:rsidRPr="009F7955">
        <w:rPr>
          <w:rFonts w:ascii="Tahoma" w:hAnsi="Tahoma" w:cs="Tahoma"/>
          <w:b/>
          <w:sz w:val="22"/>
        </w:rPr>
        <w:t>32.400</w:t>
      </w:r>
      <w:r w:rsidRPr="009F7955">
        <w:rPr>
          <w:rFonts w:ascii="Tahoma" w:hAnsi="Tahoma" w:cs="Tahoma"/>
          <w:b/>
          <w:sz w:val="22"/>
        </w:rPr>
        <w:t>,</w:t>
      </w:r>
      <w:r w:rsidR="00155B46" w:rsidRPr="009F7955">
        <w:rPr>
          <w:rFonts w:ascii="Tahoma" w:hAnsi="Tahoma" w:cs="Tahoma"/>
          <w:b/>
          <w:sz w:val="22"/>
        </w:rPr>
        <w:t>0</w:t>
      </w:r>
      <w:r w:rsidRPr="009F7955">
        <w:rPr>
          <w:rFonts w:ascii="Tahoma" w:hAnsi="Tahoma" w:cs="Tahoma"/>
          <w:b/>
          <w:sz w:val="22"/>
        </w:rPr>
        <w:t>0 (</w:t>
      </w:r>
      <w:r w:rsidR="004E71D0" w:rsidRPr="009F7955">
        <w:rPr>
          <w:rFonts w:ascii="Tahoma" w:hAnsi="Tahoma" w:cs="Tahoma"/>
          <w:b/>
          <w:sz w:val="22"/>
        </w:rPr>
        <w:t>Trinta e dois mil e quatrocentos reais</w:t>
      </w:r>
      <w:r w:rsidRPr="009F7955">
        <w:rPr>
          <w:rFonts w:ascii="Tahoma" w:hAnsi="Tahoma" w:cs="Tahoma"/>
          <w:b/>
          <w:sz w:val="22"/>
        </w:rPr>
        <w:t>)</w:t>
      </w:r>
      <w:r w:rsidRPr="009F7955">
        <w:rPr>
          <w:rFonts w:ascii="Tahoma" w:hAnsi="Tahoma" w:cs="Tahoma"/>
          <w:sz w:val="22"/>
        </w:rPr>
        <w:t>.</w:t>
      </w:r>
    </w:p>
    <w:p w:rsidR="00C06580" w:rsidRPr="009F7955" w:rsidRDefault="00C06580" w:rsidP="00C06580">
      <w:pPr>
        <w:pStyle w:val="Corpodetexto"/>
        <w:spacing w:after="0" w:line="240" w:lineRule="auto"/>
        <w:ind w:firstLine="1080"/>
        <w:jc w:val="both"/>
        <w:rPr>
          <w:rFonts w:ascii="Tahoma" w:hAnsi="Tahoma" w:cs="Tahoma"/>
          <w:sz w:val="22"/>
        </w:rPr>
      </w:pPr>
      <w:r w:rsidRPr="009F7955">
        <w:rPr>
          <w:rFonts w:ascii="Tahoma" w:hAnsi="Tahoma" w:cs="Tahoma"/>
          <w:b/>
          <w:sz w:val="22"/>
        </w:rPr>
        <w:t>Parágrafo Primeiro:</w:t>
      </w:r>
      <w:r w:rsidRPr="009F7955">
        <w:rPr>
          <w:rFonts w:ascii="Tahoma" w:hAnsi="Tahoma" w:cs="Tahoma"/>
          <w:sz w:val="22"/>
        </w:rPr>
        <w:t xml:space="preserve"> O valor d</w:t>
      </w:r>
      <w:r w:rsidR="00155B46" w:rsidRPr="009F7955">
        <w:rPr>
          <w:rFonts w:ascii="Tahoma" w:hAnsi="Tahoma" w:cs="Tahoma"/>
          <w:sz w:val="22"/>
        </w:rPr>
        <w:t xml:space="preserve">o presente Contrato será pago em </w:t>
      </w:r>
      <w:r w:rsidR="004E71D0" w:rsidRPr="009F7955">
        <w:rPr>
          <w:rFonts w:ascii="Tahoma" w:hAnsi="Tahoma" w:cs="Tahoma"/>
          <w:sz w:val="22"/>
        </w:rPr>
        <w:t>12</w:t>
      </w:r>
      <w:r w:rsidR="00155B46" w:rsidRPr="009F7955">
        <w:rPr>
          <w:rFonts w:ascii="Tahoma" w:hAnsi="Tahoma" w:cs="Tahoma"/>
          <w:sz w:val="22"/>
        </w:rPr>
        <w:t>(</w:t>
      </w:r>
      <w:r w:rsidR="004E71D0" w:rsidRPr="009F7955">
        <w:rPr>
          <w:rFonts w:ascii="Tahoma" w:hAnsi="Tahoma" w:cs="Tahoma"/>
          <w:sz w:val="22"/>
        </w:rPr>
        <w:t>Doze</w:t>
      </w:r>
      <w:r w:rsidR="00155B46" w:rsidRPr="009F7955">
        <w:rPr>
          <w:rFonts w:ascii="Tahoma" w:hAnsi="Tahoma" w:cs="Tahoma"/>
          <w:sz w:val="22"/>
        </w:rPr>
        <w:t>) parcelas no valor de R$ 2.</w:t>
      </w:r>
      <w:r w:rsidR="004E71D0" w:rsidRPr="009F7955">
        <w:rPr>
          <w:rFonts w:ascii="Tahoma" w:hAnsi="Tahoma" w:cs="Tahoma"/>
          <w:sz w:val="22"/>
        </w:rPr>
        <w:t>7</w:t>
      </w:r>
      <w:r w:rsidR="00155B46" w:rsidRPr="009F7955">
        <w:rPr>
          <w:rFonts w:ascii="Tahoma" w:hAnsi="Tahoma" w:cs="Tahoma"/>
          <w:sz w:val="22"/>
        </w:rPr>
        <w:t xml:space="preserve">00,00 (Dois mil e </w:t>
      </w:r>
      <w:r w:rsidR="004E71D0" w:rsidRPr="009F7955">
        <w:rPr>
          <w:rFonts w:ascii="Tahoma" w:hAnsi="Tahoma" w:cs="Tahoma"/>
          <w:sz w:val="22"/>
        </w:rPr>
        <w:t>Setecentos</w:t>
      </w:r>
      <w:r w:rsidR="00155B46" w:rsidRPr="009F7955">
        <w:rPr>
          <w:rFonts w:ascii="Tahoma" w:hAnsi="Tahoma" w:cs="Tahoma"/>
          <w:sz w:val="22"/>
        </w:rPr>
        <w:t xml:space="preserve"> reais)</w:t>
      </w:r>
      <w:r w:rsidRPr="009F7955">
        <w:rPr>
          <w:rFonts w:ascii="Tahoma" w:hAnsi="Tahoma" w:cs="Tahoma"/>
          <w:sz w:val="22"/>
        </w:rPr>
        <w:t xml:space="preserve">, </w:t>
      </w:r>
      <w:r w:rsidR="00F65444" w:rsidRPr="009F7955">
        <w:rPr>
          <w:rFonts w:ascii="Tahoma" w:hAnsi="Tahoma" w:cs="Tahoma"/>
          <w:sz w:val="22"/>
        </w:rPr>
        <w:t xml:space="preserve">durante os meses de </w:t>
      </w:r>
      <w:r w:rsidR="004E71D0" w:rsidRPr="009F7955">
        <w:rPr>
          <w:rFonts w:ascii="Tahoma" w:hAnsi="Tahoma" w:cs="Tahoma"/>
          <w:sz w:val="22"/>
        </w:rPr>
        <w:t>Abril de 2015</w:t>
      </w:r>
      <w:r w:rsidRPr="009F7955">
        <w:rPr>
          <w:rFonts w:ascii="Tahoma" w:hAnsi="Tahoma" w:cs="Tahoma"/>
          <w:sz w:val="22"/>
        </w:rPr>
        <w:t xml:space="preserve"> à </w:t>
      </w:r>
      <w:r w:rsidR="004E71D0" w:rsidRPr="009F7955">
        <w:rPr>
          <w:rFonts w:ascii="Tahoma" w:hAnsi="Tahoma" w:cs="Tahoma"/>
          <w:sz w:val="22"/>
        </w:rPr>
        <w:t>Março</w:t>
      </w:r>
      <w:r w:rsidRPr="009F7955">
        <w:rPr>
          <w:rFonts w:ascii="Tahoma" w:hAnsi="Tahoma" w:cs="Tahoma"/>
          <w:sz w:val="22"/>
        </w:rPr>
        <w:t xml:space="preserve"> do ano de 201</w:t>
      </w:r>
      <w:r w:rsidR="004E71D0" w:rsidRPr="009F7955">
        <w:rPr>
          <w:rFonts w:ascii="Tahoma" w:hAnsi="Tahoma" w:cs="Tahoma"/>
          <w:sz w:val="22"/>
        </w:rPr>
        <w:t>6</w:t>
      </w:r>
      <w:r w:rsidRPr="009F7955">
        <w:rPr>
          <w:rFonts w:ascii="Tahoma" w:hAnsi="Tahoma" w:cs="Tahoma"/>
          <w:sz w:val="22"/>
        </w:rPr>
        <w:t xml:space="preserve"> e terá seu pagamento feito até o 10º (décimo) dia útil do mês subsequente ao vencido.</w:t>
      </w:r>
    </w:p>
    <w:p w:rsidR="001966CD" w:rsidRPr="009F7955" w:rsidRDefault="001966CD" w:rsidP="00C06580">
      <w:pPr>
        <w:pStyle w:val="Corpodetexto"/>
        <w:spacing w:after="0" w:line="240" w:lineRule="auto"/>
        <w:ind w:firstLine="1080"/>
        <w:jc w:val="both"/>
        <w:rPr>
          <w:rFonts w:ascii="Tahoma" w:hAnsi="Tahoma" w:cs="Tahoma"/>
          <w:color w:val="000000"/>
          <w:sz w:val="22"/>
        </w:rPr>
      </w:pPr>
    </w:p>
    <w:p w:rsidR="00C06580" w:rsidRPr="009F7955" w:rsidRDefault="00C06580" w:rsidP="00C06580">
      <w:pPr>
        <w:pStyle w:val="Corpodetexto"/>
        <w:spacing w:after="0" w:line="240" w:lineRule="auto"/>
        <w:jc w:val="both"/>
        <w:rPr>
          <w:rFonts w:ascii="Tahoma" w:hAnsi="Tahoma" w:cs="Tahoma"/>
          <w:b/>
          <w:sz w:val="22"/>
          <w:u w:val="single"/>
        </w:rPr>
      </w:pPr>
      <w:r w:rsidRPr="009F7955">
        <w:rPr>
          <w:rFonts w:ascii="Tahoma" w:hAnsi="Tahoma" w:cs="Tahoma"/>
          <w:b/>
          <w:sz w:val="22"/>
          <w:u w:val="single"/>
        </w:rPr>
        <w:t>CLAUSULA TERCEIRA – DOS PRAZOS:</w:t>
      </w:r>
    </w:p>
    <w:p w:rsidR="00C06580" w:rsidRPr="009F7955" w:rsidRDefault="00AC53A9" w:rsidP="00C06580">
      <w:pPr>
        <w:pStyle w:val="Corpodetexto"/>
        <w:spacing w:after="0" w:line="240" w:lineRule="auto"/>
        <w:jc w:val="both"/>
        <w:rPr>
          <w:rFonts w:ascii="Tahoma" w:hAnsi="Tahoma" w:cs="Tahoma"/>
          <w:sz w:val="22"/>
        </w:rPr>
      </w:pPr>
      <w:r w:rsidRPr="009F7955">
        <w:rPr>
          <w:rFonts w:ascii="Tahoma" w:hAnsi="Tahoma" w:cs="Tahoma"/>
          <w:sz w:val="22"/>
        </w:rPr>
        <w:t>INICIO: 0</w:t>
      </w:r>
      <w:r w:rsidR="004E71D0" w:rsidRPr="009F7955">
        <w:rPr>
          <w:rFonts w:ascii="Tahoma" w:hAnsi="Tahoma" w:cs="Tahoma"/>
          <w:sz w:val="22"/>
        </w:rPr>
        <w:t>2</w:t>
      </w:r>
      <w:r w:rsidR="00C06580" w:rsidRPr="009F7955">
        <w:rPr>
          <w:rFonts w:ascii="Tahoma" w:hAnsi="Tahoma" w:cs="Tahoma"/>
          <w:sz w:val="22"/>
        </w:rPr>
        <w:t>/</w:t>
      </w:r>
      <w:r w:rsidR="004E71D0" w:rsidRPr="009F7955">
        <w:rPr>
          <w:rFonts w:ascii="Tahoma" w:hAnsi="Tahoma" w:cs="Tahoma"/>
          <w:sz w:val="22"/>
        </w:rPr>
        <w:t>04</w:t>
      </w:r>
      <w:r w:rsidR="00C06580" w:rsidRPr="009F7955">
        <w:rPr>
          <w:rFonts w:ascii="Tahoma" w:hAnsi="Tahoma" w:cs="Tahoma"/>
          <w:sz w:val="22"/>
        </w:rPr>
        <w:t>/201</w:t>
      </w:r>
      <w:r w:rsidR="004E71D0" w:rsidRPr="009F7955">
        <w:rPr>
          <w:rFonts w:ascii="Tahoma" w:hAnsi="Tahoma" w:cs="Tahoma"/>
          <w:sz w:val="22"/>
        </w:rPr>
        <w:t>5</w:t>
      </w:r>
      <w:r w:rsidR="00C06580" w:rsidRPr="009F7955">
        <w:rPr>
          <w:rFonts w:ascii="Tahoma" w:hAnsi="Tahoma" w:cs="Tahoma"/>
          <w:sz w:val="22"/>
        </w:rPr>
        <w:t xml:space="preserve">                                       TERMINO: 30/</w:t>
      </w:r>
      <w:r w:rsidR="004E71D0" w:rsidRPr="009F7955">
        <w:rPr>
          <w:rFonts w:ascii="Tahoma" w:hAnsi="Tahoma" w:cs="Tahoma"/>
          <w:sz w:val="22"/>
        </w:rPr>
        <w:t>03</w:t>
      </w:r>
      <w:r w:rsidR="00C06580" w:rsidRPr="009F7955">
        <w:rPr>
          <w:rFonts w:ascii="Tahoma" w:hAnsi="Tahoma" w:cs="Tahoma"/>
          <w:sz w:val="22"/>
        </w:rPr>
        <w:t>/201</w:t>
      </w:r>
      <w:r w:rsidR="004E71D0" w:rsidRPr="009F7955">
        <w:rPr>
          <w:rFonts w:ascii="Tahoma" w:hAnsi="Tahoma" w:cs="Tahoma"/>
          <w:sz w:val="22"/>
        </w:rPr>
        <w:t>6</w:t>
      </w:r>
    </w:p>
    <w:p w:rsidR="001966CD" w:rsidRPr="009F7955" w:rsidRDefault="001966CD" w:rsidP="00C06580">
      <w:pPr>
        <w:pStyle w:val="Corpodetexto"/>
        <w:spacing w:after="0" w:line="240" w:lineRule="auto"/>
        <w:jc w:val="both"/>
        <w:rPr>
          <w:rFonts w:ascii="Tahoma" w:hAnsi="Tahoma" w:cs="Tahoma"/>
          <w:sz w:val="22"/>
        </w:rPr>
      </w:pPr>
    </w:p>
    <w:p w:rsidR="00C06580" w:rsidRPr="009F7955" w:rsidRDefault="00C06580" w:rsidP="00C06580">
      <w:pPr>
        <w:pStyle w:val="Corpodetexto"/>
        <w:spacing w:after="0" w:line="240" w:lineRule="auto"/>
        <w:jc w:val="both"/>
        <w:rPr>
          <w:rFonts w:ascii="Tahoma" w:hAnsi="Tahoma" w:cs="Tahoma"/>
          <w:b/>
          <w:sz w:val="22"/>
          <w:u w:val="single"/>
        </w:rPr>
      </w:pPr>
      <w:r w:rsidRPr="009F7955">
        <w:rPr>
          <w:rFonts w:ascii="Tahoma" w:hAnsi="Tahoma" w:cs="Tahoma"/>
          <w:b/>
          <w:sz w:val="22"/>
          <w:u w:val="single"/>
        </w:rPr>
        <w:t>CLAUSULA QUARTA – DAS OBRIGAÇÕES DA CONTRATADA:</w:t>
      </w:r>
    </w:p>
    <w:p w:rsidR="00C06580" w:rsidRPr="009F7955" w:rsidRDefault="00C06580" w:rsidP="00C06580">
      <w:pPr>
        <w:pStyle w:val="Corpodetexto"/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sz w:val="22"/>
        </w:rPr>
      </w:pPr>
      <w:proofErr w:type="gramStart"/>
      <w:r w:rsidRPr="009F7955">
        <w:rPr>
          <w:rFonts w:ascii="Tahoma" w:hAnsi="Tahoma" w:cs="Tahoma"/>
          <w:sz w:val="22"/>
        </w:rPr>
        <w:t>executar</w:t>
      </w:r>
      <w:proofErr w:type="gramEnd"/>
      <w:r w:rsidRPr="009F7955">
        <w:rPr>
          <w:rFonts w:ascii="Tahoma" w:hAnsi="Tahoma" w:cs="Tahoma"/>
          <w:sz w:val="22"/>
        </w:rPr>
        <w:t xml:space="preserve"> o presente Contrato em estrita consonância com seus dispositivos, o Instrumento Convocatório e a proposta apresentada:</w:t>
      </w:r>
    </w:p>
    <w:p w:rsidR="00C06580" w:rsidRPr="009F7955" w:rsidRDefault="00C06580" w:rsidP="00C06580">
      <w:pPr>
        <w:pStyle w:val="Corpodetexto"/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sz w:val="22"/>
        </w:rPr>
      </w:pPr>
      <w:proofErr w:type="gramStart"/>
      <w:r w:rsidRPr="009F7955">
        <w:rPr>
          <w:rFonts w:ascii="Tahoma" w:hAnsi="Tahoma" w:cs="Tahoma"/>
          <w:sz w:val="22"/>
        </w:rPr>
        <w:t>responsabilizar</w:t>
      </w:r>
      <w:proofErr w:type="gramEnd"/>
      <w:r w:rsidRPr="009F7955">
        <w:rPr>
          <w:rFonts w:ascii="Tahoma" w:hAnsi="Tahoma" w:cs="Tahoma"/>
          <w:sz w:val="22"/>
        </w:rPr>
        <w:t>-se pelos danos causados diretamente à Administração ou a terceiros, decorrentes de sua culpa ou dolo na execução do Contrato;</w:t>
      </w:r>
    </w:p>
    <w:p w:rsidR="00C06580" w:rsidRPr="009F7955" w:rsidRDefault="00C06580" w:rsidP="00C06580">
      <w:pPr>
        <w:pStyle w:val="Corpodetexto"/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sz w:val="22"/>
        </w:rPr>
      </w:pPr>
      <w:proofErr w:type="gramStart"/>
      <w:r w:rsidRPr="009F7955">
        <w:rPr>
          <w:rFonts w:ascii="Tahoma" w:hAnsi="Tahoma" w:cs="Tahoma"/>
          <w:sz w:val="22"/>
        </w:rPr>
        <w:t>assumir</w:t>
      </w:r>
      <w:proofErr w:type="gramEnd"/>
      <w:r w:rsidRPr="009F7955">
        <w:rPr>
          <w:rFonts w:ascii="Tahoma" w:hAnsi="Tahoma" w:cs="Tahoma"/>
          <w:sz w:val="22"/>
        </w:rPr>
        <w:t xml:space="preserve"> por sua conta exclusiva, todos os encargos resultantes da execução do objeto do Contrato, inclusive impostos, taxas, emolumentos e suas majorações, incidentes sobre o referido objeto, bem como encargos técnicos e trabalhistas, previdenciários e securitários de seu pessoal;</w:t>
      </w:r>
    </w:p>
    <w:p w:rsidR="00C06580" w:rsidRPr="009F7955" w:rsidRDefault="00C06580" w:rsidP="00C06580">
      <w:pPr>
        <w:pStyle w:val="Corpodetexto"/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sz w:val="22"/>
        </w:rPr>
      </w:pPr>
      <w:proofErr w:type="gramStart"/>
      <w:r w:rsidRPr="009F7955">
        <w:rPr>
          <w:rFonts w:ascii="Tahoma" w:hAnsi="Tahoma" w:cs="Tahoma"/>
          <w:sz w:val="22"/>
        </w:rPr>
        <w:t>não</w:t>
      </w:r>
      <w:proofErr w:type="gramEnd"/>
      <w:r w:rsidRPr="009F7955">
        <w:rPr>
          <w:rFonts w:ascii="Tahoma" w:hAnsi="Tahoma" w:cs="Tahoma"/>
          <w:sz w:val="22"/>
        </w:rPr>
        <w:t xml:space="preserve"> transferir a outrem, no todo ou em parte, o Contrato firmado com a </w:t>
      </w:r>
      <w:r w:rsidRPr="009F7955">
        <w:rPr>
          <w:rFonts w:ascii="Tahoma" w:hAnsi="Tahoma" w:cs="Tahoma"/>
          <w:b/>
          <w:sz w:val="22"/>
        </w:rPr>
        <w:t>CONTRATANTE</w:t>
      </w:r>
      <w:r w:rsidRPr="009F7955">
        <w:rPr>
          <w:rFonts w:ascii="Tahoma" w:hAnsi="Tahoma" w:cs="Tahoma"/>
          <w:sz w:val="22"/>
        </w:rPr>
        <w:t>, sem prévia e expressa anuência;</w:t>
      </w:r>
    </w:p>
    <w:p w:rsidR="00C06580" w:rsidRPr="009F7955" w:rsidRDefault="00C06580" w:rsidP="00C06580">
      <w:pPr>
        <w:pStyle w:val="Corpodetexto"/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sz w:val="22"/>
        </w:rPr>
      </w:pPr>
      <w:proofErr w:type="gramStart"/>
      <w:r w:rsidRPr="009F7955">
        <w:rPr>
          <w:rFonts w:ascii="Tahoma" w:hAnsi="Tahoma" w:cs="Tahoma"/>
          <w:sz w:val="22"/>
        </w:rPr>
        <w:t>não</w:t>
      </w:r>
      <w:proofErr w:type="gramEnd"/>
      <w:r w:rsidRPr="009F7955">
        <w:rPr>
          <w:rFonts w:ascii="Tahoma" w:hAnsi="Tahoma" w:cs="Tahoma"/>
          <w:sz w:val="22"/>
        </w:rPr>
        <w:t xml:space="preserve"> realizar associação com terceiros, cessão ou transferência, total ou parcial, bem como fusão, cisão ou incorporação, sem expressa anuência da </w:t>
      </w:r>
      <w:r w:rsidRPr="009F7955">
        <w:rPr>
          <w:rFonts w:ascii="Tahoma" w:hAnsi="Tahoma" w:cs="Tahoma"/>
          <w:b/>
          <w:sz w:val="22"/>
        </w:rPr>
        <w:t>CONTRATANTE</w:t>
      </w:r>
      <w:r w:rsidRPr="009F7955">
        <w:rPr>
          <w:rFonts w:ascii="Tahoma" w:hAnsi="Tahoma" w:cs="Tahoma"/>
          <w:sz w:val="22"/>
        </w:rPr>
        <w:t>;</w:t>
      </w:r>
    </w:p>
    <w:p w:rsidR="00C06580" w:rsidRPr="009F7955" w:rsidRDefault="00C06580" w:rsidP="00C06580">
      <w:pPr>
        <w:pStyle w:val="Corpodetexto"/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sz w:val="22"/>
        </w:rPr>
      </w:pPr>
      <w:proofErr w:type="gramStart"/>
      <w:r w:rsidRPr="009F7955">
        <w:rPr>
          <w:rFonts w:ascii="Tahoma" w:hAnsi="Tahoma" w:cs="Tahoma"/>
          <w:sz w:val="22"/>
        </w:rPr>
        <w:t>manter</w:t>
      </w:r>
      <w:proofErr w:type="gramEnd"/>
      <w:r w:rsidRPr="009F7955">
        <w:rPr>
          <w:rFonts w:ascii="Tahoma" w:hAnsi="Tahoma" w:cs="Tahoma"/>
          <w:sz w:val="22"/>
        </w:rPr>
        <w:t>, durante toda a execução do Contrato, em compatibilidade com as obrigações por ele assumidas, todas as condições de habilitação e qualificação exigidas na  inexigibilidade da licitação.</w:t>
      </w:r>
    </w:p>
    <w:p w:rsidR="00C06580" w:rsidRPr="009F7955" w:rsidRDefault="00C06580" w:rsidP="00C06580">
      <w:pPr>
        <w:pStyle w:val="Corpodetexto"/>
        <w:spacing w:after="0" w:line="240" w:lineRule="auto"/>
        <w:jc w:val="both"/>
        <w:rPr>
          <w:rFonts w:ascii="Tahoma" w:hAnsi="Tahoma" w:cs="Tahoma"/>
          <w:b/>
          <w:sz w:val="22"/>
          <w:u w:val="single"/>
        </w:rPr>
      </w:pPr>
      <w:r w:rsidRPr="009F7955">
        <w:rPr>
          <w:rFonts w:ascii="Tahoma" w:hAnsi="Tahoma" w:cs="Tahoma"/>
          <w:b/>
          <w:sz w:val="22"/>
          <w:u w:val="single"/>
        </w:rPr>
        <w:t>CLAUSULA QUINTA – DAS OBRIGAÇÕES DA CONTRATANTE:</w:t>
      </w:r>
    </w:p>
    <w:p w:rsidR="00C06580" w:rsidRPr="009F7955" w:rsidRDefault="00C06580" w:rsidP="00C06580">
      <w:pPr>
        <w:pStyle w:val="Corpodetexto"/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sz w:val="22"/>
        </w:rPr>
      </w:pPr>
      <w:proofErr w:type="gramStart"/>
      <w:r w:rsidRPr="009F7955">
        <w:rPr>
          <w:rFonts w:ascii="Tahoma" w:hAnsi="Tahoma" w:cs="Tahoma"/>
          <w:sz w:val="22"/>
        </w:rPr>
        <w:t>efetuar</w:t>
      </w:r>
      <w:proofErr w:type="gramEnd"/>
      <w:r w:rsidRPr="009F7955">
        <w:rPr>
          <w:rFonts w:ascii="Tahoma" w:hAnsi="Tahoma" w:cs="Tahoma"/>
          <w:sz w:val="22"/>
        </w:rPr>
        <w:t xml:space="preserve"> o pagamento a </w:t>
      </w:r>
      <w:r w:rsidRPr="009F7955">
        <w:rPr>
          <w:rFonts w:ascii="Tahoma" w:hAnsi="Tahoma" w:cs="Tahoma"/>
          <w:b/>
          <w:sz w:val="22"/>
        </w:rPr>
        <w:t>CONTRATADA</w:t>
      </w:r>
      <w:r w:rsidRPr="009F7955">
        <w:rPr>
          <w:rFonts w:ascii="Tahoma" w:hAnsi="Tahoma" w:cs="Tahoma"/>
          <w:sz w:val="22"/>
        </w:rPr>
        <w:t xml:space="preserve"> de acordo com o estabelecido neste Contrato;</w:t>
      </w:r>
    </w:p>
    <w:p w:rsidR="00C06580" w:rsidRPr="009F7955" w:rsidRDefault="00C06580" w:rsidP="00C06580">
      <w:pPr>
        <w:pStyle w:val="Corpodetexto"/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sz w:val="22"/>
        </w:rPr>
      </w:pPr>
      <w:proofErr w:type="gramStart"/>
      <w:r w:rsidRPr="009F7955">
        <w:rPr>
          <w:rFonts w:ascii="Tahoma" w:hAnsi="Tahoma" w:cs="Tahoma"/>
          <w:sz w:val="22"/>
        </w:rPr>
        <w:t>comunicar</w:t>
      </w:r>
      <w:proofErr w:type="gramEnd"/>
      <w:r w:rsidRPr="009F7955">
        <w:rPr>
          <w:rFonts w:ascii="Tahoma" w:hAnsi="Tahoma" w:cs="Tahoma"/>
          <w:sz w:val="22"/>
        </w:rPr>
        <w:t xml:space="preserve"> imediatamente a </w:t>
      </w:r>
      <w:r w:rsidRPr="009F7955">
        <w:rPr>
          <w:rFonts w:ascii="Tahoma" w:hAnsi="Tahoma" w:cs="Tahoma"/>
          <w:b/>
          <w:sz w:val="22"/>
        </w:rPr>
        <w:t>CONTRATADA</w:t>
      </w:r>
      <w:r w:rsidRPr="009F7955">
        <w:rPr>
          <w:rFonts w:ascii="Tahoma" w:hAnsi="Tahoma" w:cs="Tahoma"/>
          <w:sz w:val="22"/>
        </w:rPr>
        <w:t xml:space="preserve"> qualquer irregularidade manifestada na execução do Contrato;</w:t>
      </w:r>
    </w:p>
    <w:p w:rsidR="00C06580" w:rsidRPr="009F7955" w:rsidRDefault="00C06580" w:rsidP="00C06580">
      <w:pPr>
        <w:pStyle w:val="Corpodetexto"/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sz w:val="22"/>
        </w:rPr>
      </w:pPr>
      <w:proofErr w:type="gramStart"/>
      <w:r w:rsidRPr="009F7955">
        <w:rPr>
          <w:rFonts w:ascii="Tahoma" w:hAnsi="Tahoma" w:cs="Tahoma"/>
          <w:sz w:val="22"/>
        </w:rPr>
        <w:t>supervisionar</w:t>
      </w:r>
      <w:proofErr w:type="gramEnd"/>
      <w:r w:rsidRPr="009F7955">
        <w:rPr>
          <w:rFonts w:ascii="Tahoma" w:hAnsi="Tahoma" w:cs="Tahoma"/>
          <w:sz w:val="22"/>
        </w:rPr>
        <w:t xml:space="preserve"> a execução do Contrato;</w:t>
      </w:r>
    </w:p>
    <w:p w:rsidR="00C06580" w:rsidRPr="009F7955" w:rsidRDefault="00C06580" w:rsidP="00C06580">
      <w:pPr>
        <w:pStyle w:val="Corpodetexto"/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sz w:val="22"/>
        </w:rPr>
      </w:pPr>
      <w:proofErr w:type="gramStart"/>
      <w:r w:rsidRPr="009F7955">
        <w:rPr>
          <w:rFonts w:ascii="Tahoma" w:hAnsi="Tahoma" w:cs="Tahoma"/>
          <w:sz w:val="22"/>
        </w:rPr>
        <w:t>facilitar</w:t>
      </w:r>
      <w:proofErr w:type="gramEnd"/>
      <w:r w:rsidRPr="009F7955">
        <w:rPr>
          <w:rFonts w:ascii="Tahoma" w:hAnsi="Tahoma" w:cs="Tahoma"/>
          <w:sz w:val="22"/>
        </w:rPr>
        <w:t xml:space="preserve"> o acesso do pessoal, responsável pela execução do serviço, do </w:t>
      </w:r>
      <w:r w:rsidRPr="009F7955">
        <w:rPr>
          <w:rFonts w:ascii="Tahoma" w:hAnsi="Tahoma" w:cs="Tahoma"/>
          <w:b/>
          <w:sz w:val="22"/>
        </w:rPr>
        <w:t>CONTRATADA</w:t>
      </w:r>
      <w:r w:rsidRPr="009F7955">
        <w:rPr>
          <w:rFonts w:ascii="Tahoma" w:hAnsi="Tahoma" w:cs="Tahoma"/>
          <w:sz w:val="22"/>
        </w:rPr>
        <w:t>, as áreas da Prefeitura, registros, documentação, legislação e fornecer informações necessárias ao bom desempenho dos serviços;</w:t>
      </w:r>
    </w:p>
    <w:p w:rsidR="00C06580" w:rsidRPr="009F7955" w:rsidRDefault="00C06580" w:rsidP="00C06580">
      <w:pPr>
        <w:pStyle w:val="Corpodetexto"/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sz w:val="22"/>
        </w:rPr>
      </w:pPr>
      <w:proofErr w:type="gramStart"/>
      <w:r w:rsidRPr="009F7955">
        <w:rPr>
          <w:rFonts w:ascii="Tahoma" w:hAnsi="Tahoma" w:cs="Tahoma"/>
          <w:sz w:val="22"/>
        </w:rPr>
        <w:t>custear</w:t>
      </w:r>
      <w:proofErr w:type="gramEnd"/>
      <w:r w:rsidRPr="009F7955">
        <w:rPr>
          <w:rFonts w:ascii="Tahoma" w:hAnsi="Tahoma" w:cs="Tahoma"/>
          <w:sz w:val="22"/>
        </w:rPr>
        <w:t xml:space="preserve"> todas as despesas que se fizerem necessárias à locomoção do </w:t>
      </w:r>
      <w:r w:rsidRPr="009F7955">
        <w:rPr>
          <w:rFonts w:ascii="Tahoma" w:hAnsi="Tahoma" w:cs="Tahoma"/>
          <w:b/>
          <w:bCs/>
          <w:sz w:val="22"/>
        </w:rPr>
        <w:t>CONTRATADO</w:t>
      </w:r>
      <w:r w:rsidRPr="009F7955">
        <w:rPr>
          <w:rFonts w:ascii="Tahoma" w:hAnsi="Tahoma" w:cs="Tahoma"/>
          <w:sz w:val="22"/>
        </w:rPr>
        <w:t>, para fora deste Município em decorrência do trabalho contratado;</w:t>
      </w:r>
    </w:p>
    <w:p w:rsidR="00C06580" w:rsidRPr="009F7955" w:rsidRDefault="00C06580" w:rsidP="00C06580">
      <w:pPr>
        <w:pStyle w:val="Corpodetexto"/>
        <w:spacing w:after="0" w:line="240" w:lineRule="auto"/>
        <w:jc w:val="both"/>
        <w:rPr>
          <w:rFonts w:ascii="Tahoma" w:hAnsi="Tahoma" w:cs="Tahoma"/>
          <w:b/>
          <w:sz w:val="22"/>
          <w:u w:val="single"/>
        </w:rPr>
      </w:pPr>
      <w:r w:rsidRPr="009F7955">
        <w:rPr>
          <w:rFonts w:ascii="Tahoma" w:hAnsi="Tahoma" w:cs="Tahoma"/>
          <w:b/>
          <w:sz w:val="22"/>
          <w:u w:val="single"/>
        </w:rPr>
        <w:t>CLAUSULA SEXTA – DA RESCISÃO CONTRATUAL:</w:t>
      </w:r>
    </w:p>
    <w:p w:rsidR="00C06580" w:rsidRPr="009F7955" w:rsidRDefault="00C06580" w:rsidP="00C06580">
      <w:pPr>
        <w:pStyle w:val="Corpodetexto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sz w:val="22"/>
        </w:rPr>
      </w:pPr>
      <w:r w:rsidRPr="009F7955">
        <w:rPr>
          <w:rFonts w:ascii="Tahoma" w:hAnsi="Tahoma" w:cs="Tahoma"/>
          <w:sz w:val="22"/>
        </w:rPr>
        <w:t xml:space="preserve">A </w:t>
      </w:r>
      <w:r w:rsidRPr="009F7955">
        <w:rPr>
          <w:rFonts w:ascii="Tahoma" w:hAnsi="Tahoma" w:cs="Tahoma"/>
          <w:b/>
          <w:sz w:val="22"/>
        </w:rPr>
        <w:t>CONTRATADA</w:t>
      </w:r>
      <w:r w:rsidRPr="009F7955">
        <w:rPr>
          <w:rFonts w:ascii="Tahoma" w:hAnsi="Tahoma" w:cs="Tahoma"/>
          <w:sz w:val="22"/>
        </w:rPr>
        <w:t xml:space="preserve"> reconhece os direitos da Administração, em caso de rescisão administrativa prevista no artigo 77 da Lei 8.666/93 e suas alterações;</w:t>
      </w:r>
    </w:p>
    <w:p w:rsidR="00C06580" w:rsidRPr="009F7955" w:rsidRDefault="00C06580" w:rsidP="00C06580">
      <w:pPr>
        <w:pStyle w:val="Corpodetexto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sz w:val="22"/>
        </w:rPr>
      </w:pPr>
      <w:r w:rsidRPr="009F7955">
        <w:rPr>
          <w:rFonts w:ascii="Tahoma" w:hAnsi="Tahoma" w:cs="Tahoma"/>
          <w:sz w:val="22"/>
        </w:rPr>
        <w:t xml:space="preserve">O Contrato poderá ser rescindido, independente de notificação judicial ou extrajudicial, de acordo com os art. </w:t>
      </w:r>
      <w:smartTag w:uri="urn:schemas-microsoft-com:office:smarttags" w:element="metricconverter">
        <w:smartTagPr>
          <w:attr w:name="ProductID" w:val="78 a"/>
        </w:smartTagPr>
        <w:r w:rsidRPr="009F7955">
          <w:rPr>
            <w:rFonts w:ascii="Tahoma" w:hAnsi="Tahoma" w:cs="Tahoma"/>
            <w:sz w:val="22"/>
          </w:rPr>
          <w:t>78 a</w:t>
        </w:r>
      </w:smartTag>
      <w:r w:rsidRPr="009F7955">
        <w:rPr>
          <w:rFonts w:ascii="Tahoma" w:hAnsi="Tahoma" w:cs="Tahoma"/>
          <w:sz w:val="22"/>
        </w:rPr>
        <w:t xml:space="preserve"> 80 da Lei 8.666/93, e no caso de descumprimento de uma de suas cláusulas, não sanada pela parte inadimplente no prazo da notificação enviada pela outra parte;</w:t>
      </w:r>
    </w:p>
    <w:p w:rsidR="00C06580" w:rsidRPr="009F7955" w:rsidRDefault="00C06580" w:rsidP="00C06580">
      <w:pPr>
        <w:pStyle w:val="Corpodetexto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sz w:val="22"/>
        </w:rPr>
      </w:pPr>
      <w:r w:rsidRPr="009F7955">
        <w:rPr>
          <w:rFonts w:ascii="Tahoma" w:hAnsi="Tahoma" w:cs="Tahoma"/>
          <w:sz w:val="22"/>
        </w:rPr>
        <w:t>Aplicam-se à execução deste Contrato e, especialmente, nos casos omissos, a Lei 8.666/93 e o Código Civil Brasileiro.</w:t>
      </w:r>
      <w:r w:rsidRPr="009F7955">
        <w:rPr>
          <w:rFonts w:ascii="Tahoma" w:hAnsi="Tahoma" w:cs="Tahoma"/>
          <w:b/>
          <w:sz w:val="22"/>
          <w:u w:val="single"/>
        </w:rPr>
        <w:t xml:space="preserve"> </w:t>
      </w:r>
    </w:p>
    <w:p w:rsidR="00C06580" w:rsidRPr="009F7955" w:rsidRDefault="00C06580" w:rsidP="00C06580">
      <w:pPr>
        <w:pStyle w:val="Corpodetexto"/>
        <w:spacing w:after="0" w:line="240" w:lineRule="auto"/>
        <w:jc w:val="both"/>
        <w:rPr>
          <w:rFonts w:ascii="Tahoma" w:hAnsi="Tahoma" w:cs="Tahoma"/>
          <w:b/>
          <w:sz w:val="22"/>
          <w:u w:val="single"/>
        </w:rPr>
      </w:pPr>
      <w:r w:rsidRPr="009F7955">
        <w:rPr>
          <w:rFonts w:ascii="Tahoma" w:hAnsi="Tahoma" w:cs="Tahoma"/>
          <w:b/>
          <w:sz w:val="22"/>
          <w:u w:val="single"/>
        </w:rPr>
        <w:t>CLAUSULA SÉTIMA – DAS PENALIDADES:</w:t>
      </w:r>
    </w:p>
    <w:p w:rsidR="00C06580" w:rsidRPr="009F7955" w:rsidRDefault="00C06580" w:rsidP="00C06580">
      <w:pPr>
        <w:pStyle w:val="Corpodetexto"/>
        <w:spacing w:after="0" w:line="240" w:lineRule="auto"/>
        <w:ind w:firstLine="1080"/>
        <w:jc w:val="both"/>
        <w:rPr>
          <w:rFonts w:ascii="Tahoma" w:hAnsi="Tahoma" w:cs="Tahoma"/>
          <w:sz w:val="22"/>
        </w:rPr>
      </w:pPr>
      <w:r w:rsidRPr="009F7955">
        <w:rPr>
          <w:rFonts w:ascii="Tahoma" w:hAnsi="Tahoma" w:cs="Tahoma"/>
          <w:sz w:val="22"/>
        </w:rPr>
        <w:t xml:space="preserve">A </w:t>
      </w:r>
      <w:r w:rsidRPr="009F7955">
        <w:rPr>
          <w:rFonts w:ascii="Tahoma" w:hAnsi="Tahoma" w:cs="Tahoma"/>
          <w:b/>
          <w:sz w:val="22"/>
        </w:rPr>
        <w:t>CONTRATANTE</w:t>
      </w:r>
      <w:r w:rsidRPr="009F7955">
        <w:rPr>
          <w:rFonts w:ascii="Tahoma" w:hAnsi="Tahoma" w:cs="Tahoma"/>
          <w:sz w:val="22"/>
        </w:rPr>
        <w:t xml:space="preserve"> e a </w:t>
      </w:r>
      <w:r w:rsidRPr="009F7955">
        <w:rPr>
          <w:rFonts w:ascii="Tahoma" w:hAnsi="Tahoma" w:cs="Tahoma"/>
          <w:b/>
          <w:sz w:val="22"/>
        </w:rPr>
        <w:t>CONTRATADA</w:t>
      </w:r>
      <w:r w:rsidRPr="009F7955">
        <w:rPr>
          <w:rFonts w:ascii="Tahoma" w:hAnsi="Tahoma" w:cs="Tahoma"/>
          <w:sz w:val="22"/>
        </w:rPr>
        <w:t xml:space="preserve"> obrigam-se a respeitar o presente contrato em suas cláusulas e condições, incorrendo a parte que infringir qualquer disposição Contratual ou legal, na multa igual ao valor correspondente a 1%</w:t>
      </w:r>
      <w:proofErr w:type="gramStart"/>
      <w:r w:rsidRPr="009F7955">
        <w:rPr>
          <w:rFonts w:ascii="Tahoma" w:hAnsi="Tahoma" w:cs="Tahoma"/>
          <w:sz w:val="22"/>
        </w:rPr>
        <w:t>(</w:t>
      </w:r>
      <w:proofErr w:type="gramEnd"/>
      <w:r w:rsidRPr="009F7955">
        <w:rPr>
          <w:rFonts w:ascii="Tahoma" w:hAnsi="Tahoma" w:cs="Tahoma"/>
          <w:sz w:val="22"/>
        </w:rPr>
        <w:t>um por cento) do valor global do Contrato, que será pago integralmente, qualquer que seja o tempo contratual decorrido, inclusive se verificada a prorrogação do Contrato. O pagamento da multa não obsta a rescisão do Contrato pela parte inocente, caso lhe convier.</w:t>
      </w:r>
      <w:r w:rsidRPr="009F7955">
        <w:rPr>
          <w:rFonts w:ascii="Tahoma" w:hAnsi="Tahoma" w:cs="Tahoma"/>
          <w:b/>
          <w:sz w:val="22"/>
          <w:u w:val="single"/>
        </w:rPr>
        <w:t xml:space="preserve"> </w:t>
      </w:r>
    </w:p>
    <w:p w:rsidR="00C06580" w:rsidRPr="009F7955" w:rsidRDefault="00C06580" w:rsidP="00C06580">
      <w:pPr>
        <w:pStyle w:val="Corpodetexto"/>
        <w:spacing w:after="0" w:line="240" w:lineRule="auto"/>
        <w:jc w:val="both"/>
        <w:rPr>
          <w:rFonts w:ascii="Tahoma" w:hAnsi="Tahoma" w:cs="Tahoma"/>
          <w:b/>
          <w:sz w:val="22"/>
          <w:u w:val="single"/>
        </w:rPr>
      </w:pPr>
      <w:r w:rsidRPr="009F7955">
        <w:rPr>
          <w:rFonts w:ascii="Tahoma" w:hAnsi="Tahoma" w:cs="Tahoma"/>
          <w:b/>
          <w:sz w:val="22"/>
          <w:u w:val="single"/>
        </w:rPr>
        <w:t>CLAUSULA OITAVA – DA DOTAÇÃO ORÇAMENTARIA:</w:t>
      </w:r>
    </w:p>
    <w:p w:rsidR="00C06580" w:rsidRPr="009F7955" w:rsidRDefault="00C06580" w:rsidP="00C06580">
      <w:pPr>
        <w:spacing w:after="0" w:line="240" w:lineRule="auto"/>
        <w:ind w:firstLine="708"/>
        <w:jc w:val="both"/>
        <w:rPr>
          <w:rFonts w:ascii="Tahoma" w:hAnsi="Tahoma" w:cs="Tahoma"/>
          <w:b/>
          <w:bCs/>
          <w:sz w:val="22"/>
        </w:rPr>
      </w:pPr>
      <w:r w:rsidRPr="009F7955">
        <w:rPr>
          <w:rFonts w:ascii="Tahoma" w:hAnsi="Tahoma" w:cs="Tahoma"/>
          <w:sz w:val="22"/>
        </w:rPr>
        <w:t>Os recursos para execução deste contrato estão consignados no Orçamento Municipal 201</w:t>
      </w:r>
      <w:r w:rsidR="0014421E">
        <w:rPr>
          <w:rFonts w:ascii="Tahoma" w:hAnsi="Tahoma" w:cs="Tahoma"/>
          <w:sz w:val="22"/>
        </w:rPr>
        <w:t>5</w:t>
      </w:r>
      <w:r w:rsidRPr="009F7955">
        <w:rPr>
          <w:rFonts w:ascii="Tahoma" w:hAnsi="Tahoma" w:cs="Tahoma"/>
          <w:sz w:val="22"/>
        </w:rPr>
        <w:t xml:space="preserve"> - MUNI</w:t>
      </w:r>
      <w:r w:rsidR="00F65444" w:rsidRPr="009F7955">
        <w:rPr>
          <w:rFonts w:ascii="Tahoma" w:hAnsi="Tahoma" w:cs="Tahoma"/>
          <w:sz w:val="22"/>
        </w:rPr>
        <w:t xml:space="preserve">CÍPIO DE MURICI DOS PORTELAS, </w:t>
      </w:r>
      <w:r w:rsidR="0014421E">
        <w:rPr>
          <w:rFonts w:ascii="Tahoma" w:hAnsi="Tahoma" w:cs="Tahoma"/>
          <w:sz w:val="22"/>
        </w:rPr>
        <w:t>FONTE DE RECUSO: 001; ELEMENTO DE DESPESA: 33.90.30</w:t>
      </w:r>
      <w:bookmarkStart w:id="0" w:name="_GoBack"/>
      <w:bookmarkEnd w:id="0"/>
      <w:r w:rsidRPr="009F7955">
        <w:rPr>
          <w:rFonts w:ascii="Tahoma" w:hAnsi="Tahoma" w:cs="Tahoma"/>
          <w:sz w:val="22"/>
        </w:rPr>
        <w:t>.</w:t>
      </w:r>
    </w:p>
    <w:p w:rsidR="00C06580" w:rsidRPr="009F7955" w:rsidRDefault="00C06580" w:rsidP="00C06580">
      <w:pPr>
        <w:pStyle w:val="Corpodetexto"/>
        <w:spacing w:after="0" w:line="240" w:lineRule="auto"/>
        <w:jc w:val="both"/>
        <w:rPr>
          <w:rFonts w:ascii="Tahoma" w:hAnsi="Tahoma" w:cs="Tahoma"/>
          <w:b/>
          <w:sz w:val="22"/>
          <w:u w:val="single"/>
        </w:rPr>
      </w:pPr>
      <w:r w:rsidRPr="009F7955">
        <w:rPr>
          <w:rFonts w:ascii="Tahoma" w:hAnsi="Tahoma" w:cs="Tahoma"/>
          <w:b/>
          <w:sz w:val="22"/>
          <w:u w:val="single"/>
        </w:rPr>
        <w:t>CLAUSULA NONA – DAS VANTAGENS LEGAIS E SUPERVINIENTES:</w:t>
      </w:r>
    </w:p>
    <w:p w:rsidR="00C06580" w:rsidRPr="009F7955" w:rsidRDefault="00C06580" w:rsidP="00C06580">
      <w:pPr>
        <w:pStyle w:val="Corpodetexto"/>
        <w:spacing w:after="0" w:line="240" w:lineRule="auto"/>
        <w:ind w:firstLine="1080"/>
        <w:jc w:val="both"/>
        <w:rPr>
          <w:rFonts w:ascii="Tahoma" w:hAnsi="Tahoma" w:cs="Tahoma"/>
          <w:sz w:val="22"/>
        </w:rPr>
      </w:pPr>
      <w:r w:rsidRPr="009F7955">
        <w:rPr>
          <w:rFonts w:ascii="Tahoma" w:hAnsi="Tahoma" w:cs="Tahoma"/>
          <w:sz w:val="22"/>
        </w:rPr>
        <w:lastRenderedPageBreak/>
        <w:t xml:space="preserve">O Contrato estará sujeito ao Regime da Lei n.º 8.666/93, ficando assegurando à </w:t>
      </w:r>
      <w:r w:rsidRPr="009F7955">
        <w:rPr>
          <w:rFonts w:ascii="Tahoma" w:hAnsi="Tahoma" w:cs="Tahoma"/>
          <w:b/>
          <w:sz w:val="22"/>
        </w:rPr>
        <w:t>CONTRATANTE</w:t>
      </w:r>
      <w:r w:rsidRPr="009F7955">
        <w:rPr>
          <w:rFonts w:ascii="Tahoma" w:hAnsi="Tahoma" w:cs="Tahoma"/>
          <w:sz w:val="22"/>
        </w:rPr>
        <w:t xml:space="preserve"> todos os direitos e vantagens conferidas pela legislação que vier a ser promulgada durante a prestação de serviços.</w:t>
      </w:r>
      <w:r w:rsidRPr="009F7955">
        <w:rPr>
          <w:rFonts w:ascii="Tahoma" w:hAnsi="Tahoma" w:cs="Tahoma"/>
          <w:b/>
          <w:sz w:val="22"/>
          <w:u w:val="single"/>
        </w:rPr>
        <w:t xml:space="preserve"> </w:t>
      </w:r>
    </w:p>
    <w:p w:rsidR="00C06580" w:rsidRPr="009F7955" w:rsidRDefault="00C06580" w:rsidP="00C06580">
      <w:pPr>
        <w:pStyle w:val="Corpodetexto"/>
        <w:spacing w:after="0" w:line="240" w:lineRule="auto"/>
        <w:jc w:val="both"/>
        <w:rPr>
          <w:rFonts w:ascii="Tahoma" w:hAnsi="Tahoma" w:cs="Tahoma"/>
          <w:b/>
          <w:sz w:val="22"/>
          <w:u w:val="single"/>
        </w:rPr>
      </w:pPr>
      <w:r w:rsidRPr="009F7955">
        <w:rPr>
          <w:rFonts w:ascii="Tahoma" w:hAnsi="Tahoma" w:cs="Tahoma"/>
          <w:b/>
          <w:sz w:val="22"/>
          <w:u w:val="single"/>
        </w:rPr>
        <w:t>CLAUSULA DÉCIMA – DA PUBLICAÇÃO:</w:t>
      </w:r>
    </w:p>
    <w:p w:rsidR="00C06580" w:rsidRPr="009F7955" w:rsidRDefault="00C06580" w:rsidP="00C06580">
      <w:pPr>
        <w:pStyle w:val="Corpodetexto"/>
        <w:spacing w:after="0" w:line="240" w:lineRule="auto"/>
        <w:ind w:firstLine="1080"/>
        <w:jc w:val="both"/>
        <w:rPr>
          <w:rFonts w:ascii="Tahoma" w:hAnsi="Tahoma" w:cs="Tahoma"/>
          <w:sz w:val="22"/>
        </w:rPr>
      </w:pPr>
      <w:r w:rsidRPr="009F7955">
        <w:rPr>
          <w:rFonts w:ascii="Tahoma" w:hAnsi="Tahoma" w:cs="Tahoma"/>
          <w:sz w:val="22"/>
        </w:rPr>
        <w:t xml:space="preserve">A </w:t>
      </w:r>
      <w:r w:rsidRPr="009F7955">
        <w:rPr>
          <w:rFonts w:ascii="Tahoma" w:hAnsi="Tahoma" w:cs="Tahoma"/>
          <w:b/>
          <w:sz w:val="22"/>
        </w:rPr>
        <w:t>CONTRATANTE</w:t>
      </w:r>
      <w:r w:rsidRPr="009F7955">
        <w:rPr>
          <w:rFonts w:ascii="Tahoma" w:hAnsi="Tahoma" w:cs="Tahoma"/>
          <w:sz w:val="22"/>
        </w:rPr>
        <w:t xml:space="preserve"> providenciará a publicação deste contrato na imprensa oficial em forma resumida, em obediência ao disposto no art. 61, parágrafo único, da Lei n.º 8.666/93.  </w:t>
      </w:r>
    </w:p>
    <w:p w:rsidR="00C06580" w:rsidRPr="009F7955" w:rsidRDefault="00C06580" w:rsidP="00C06580">
      <w:pPr>
        <w:pStyle w:val="Corpodetexto"/>
        <w:spacing w:after="0" w:line="240" w:lineRule="auto"/>
        <w:jc w:val="both"/>
        <w:rPr>
          <w:rFonts w:ascii="Tahoma" w:hAnsi="Tahoma" w:cs="Tahoma"/>
          <w:b/>
          <w:sz w:val="22"/>
          <w:u w:val="single"/>
        </w:rPr>
      </w:pPr>
      <w:r w:rsidRPr="009F7955">
        <w:rPr>
          <w:rFonts w:ascii="Tahoma" w:hAnsi="Tahoma" w:cs="Tahoma"/>
          <w:b/>
          <w:sz w:val="22"/>
          <w:u w:val="single"/>
        </w:rPr>
        <w:t>CLAUSULA DÉCIMA PRIMEIRA – DA DISPENSA:</w:t>
      </w:r>
    </w:p>
    <w:p w:rsidR="00C06580" w:rsidRPr="009F7955" w:rsidRDefault="00C06580" w:rsidP="00C06580">
      <w:pPr>
        <w:pStyle w:val="Corpodetexto"/>
        <w:spacing w:after="0" w:line="240" w:lineRule="auto"/>
        <w:ind w:firstLine="1080"/>
        <w:jc w:val="both"/>
        <w:rPr>
          <w:rFonts w:ascii="Tahoma" w:hAnsi="Tahoma" w:cs="Tahoma"/>
          <w:sz w:val="22"/>
        </w:rPr>
      </w:pPr>
      <w:r w:rsidRPr="009F7955">
        <w:rPr>
          <w:rFonts w:ascii="Tahoma" w:hAnsi="Tahoma" w:cs="Tahoma"/>
          <w:sz w:val="22"/>
        </w:rPr>
        <w:t>O presente Contrato foi objeto de Dispensa de licitaç</w:t>
      </w:r>
      <w:r w:rsidR="000B03C3" w:rsidRPr="009F7955">
        <w:rPr>
          <w:rFonts w:ascii="Tahoma" w:hAnsi="Tahoma" w:cs="Tahoma"/>
          <w:sz w:val="22"/>
        </w:rPr>
        <w:t>ão conforme o art. 24, inciso II</w:t>
      </w:r>
      <w:r w:rsidRPr="009F7955">
        <w:rPr>
          <w:rFonts w:ascii="Tahoma" w:hAnsi="Tahoma" w:cs="Tahoma"/>
          <w:sz w:val="22"/>
        </w:rPr>
        <w:t xml:space="preserve">, da Lei n.º 8.666/93, vinculado ao Termo que Dispensou a licitação. </w:t>
      </w:r>
    </w:p>
    <w:p w:rsidR="00C06580" w:rsidRPr="009F7955" w:rsidRDefault="00C06580" w:rsidP="00C06580">
      <w:pPr>
        <w:pStyle w:val="Corpodetexto"/>
        <w:spacing w:after="0" w:line="240" w:lineRule="auto"/>
        <w:jc w:val="both"/>
        <w:rPr>
          <w:rFonts w:ascii="Tahoma" w:hAnsi="Tahoma" w:cs="Tahoma"/>
          <w:b/>
          <w:sz w:val="22"/>
          <w:u w:val="single"/>
        </w:rPr>
      </w:pPr>
      <w:r w:rsidRPr="009F7955">
        <w:rPr>
          <w:rFonts w:ascii="Tahoma" w:hAnsi="Tahoma" w:cs="Tahoma"/>
          <w:b/>
          <w:sz w:val="22"/>
          <w:u w:val="single"/>
        </w:rPr>
        <w:t>CLAUSULA DÉCIMA SEGUNDA – DO FORO:</w:t>
      </w:r>
    </w:p>
    <w:p w:rsidR="00C06580" w:rsidRPr="009F7955" w:rsidRDefault="00C06580" w:rsidP="00C06580">
      <w:pPr>
        <w:pStyle w:val="Corpodetexto"/>
        <w:spacing w:after="0" w:line="240" w:lineRule="auto"/>
        <w:ind w:firstLine="1080"/>
        <w:jc w:val="both"/>
        <w:rPr>
          <w:rFonts w:ascii="Tahoma" w:hAnsi="Tahoma" w:cs="Tahoma"/>
          <w:sz w:val="22"/>
        </w:rPr>
      </w:pPr>
      <w:r w:rsidRPr="009F7955">
        <w:rPr>
          <w:rFonts w:ascii="Tahoma" w:hAnsi="Tahoma" w:cs="Tahoma"/>
          <w:sz w:val="22"/>
        </w:rPr>
        <w:t xml:space="preserve">As partes elegem o foro da Comarca da Cidade de Joaquim </w:t>
      </w:r>
      <w:proofErr w:type="gramStart"/>
      <w:r w:rsidRPr="009F7955">
        <w:rPr>
          <w:rFonts w:ascii="Tahoma" w:hAnsi="Tahoma" w:cs="Tahoma"/>
          <w:sz w:val="22"/>
        </w:rPr>
        <w:t>Pires(</w:t>
      </w:r>
      <w:proofErr w:type="gramEnd"/>
      <w:r w:rsidRPr="009F7955">
        <w:rPr>
          <w:rFonts w:ascii="Tahoma" w:hAnsi="Tahoma" w:cs="Tahoma"/>
          <w:sz w:val="22"/>
        </w:rPr>
        <w:t>PI), para dirimir quaisquer dúvidas decorrentes do presente Contrato.</w:t>
      </w:r>
    </w:p>
    <w:p w:rsidR="00C06580" w:rsidRPr="009F7955" w:rsidRDefault="00C06580" w:rsidP="00C06580">
      <w:pPr>
        <w:pStyle w:val="Corpodetexto"/>
        <w:spacing w:after="0" w:line="240" w:lineRule="auto"/>
        <w:ind w:firstLine="1080"/>
        <w:jc w:val="both"/>
        <w:rPr>
          <w:rFonts w:ascii="Tahoma" w:hAnsi="Tahoma" w:cs="Tahoma"/>
          <w:sz w:val="22"/>
        </w:rPr>
      </w:pPr>
      <w:r w:rsidRPr="009F7955">
        <w:rPr>
          <w:rFonts w:ascii="Tahoma" w:hAnsi="Tahoma" w:cs="Tahoma"/>
          <w:sz w:val="22"/>
        </w:rPr>
        <w:t xml:space="preserve">E, por assim estarem </w:t>
      </w:r>
      <w:proofErr w:type="gramStart"/>
      <w:r w:rsidRPr="009F7955">
        <w:rPr>
          <w:rFonts w:ascii="Tahoma" w:hAnsi="Tahoma" w:cs="Tahoma"/>
          <w:sz w:val="22"/>
        </w:rPr>
        <w:t>justas e contratados</w:t>
      </w:r>
      <w:proofErr w:type="gramEnd"/>
      <w:r w:rsidRPr="009F7955">
        <w:rPr>
          <w:rFonts w:ascii="Tahoma" w:hAnsi="Tahoma" w:cs="Tahoma"/>
          <w:sz w:val="22"/>
        </w:rPr>
        <w:t>, as partes assinam e rubricam, o presente instrumento em 03(três) vias de igual teor e para um só efeito, na presença de duas testemunhas.</w:t>
      </w:r>
    </w:p>
    <w:p w:rsidR="00C06580" w:rsidRPr="009F7955" w:rsidRDefault="00C06580" w:rsidP="00C06580">
      <w:pPr>
        <w:pStyle w:val="Corpodetexto"/>
        <w:spacing w:after="0" w:line="240" w:lineRule="auto"/>
        <w:jc w:val="both"/>
        <w:rPr>
          <w:rFonts w:ascii="Tahoma" w:hAnsi="Tahoma" w:cs="Tahoma"/>
          <w:sz w:val="22"/>
        </w:rPr>
      </w:pPr>
    </w:p>
    <w:p w:rsidR="00C06580" w:rsidRPr="009F7955" w:rsidRDefault="00F65444" w:rsidP="00C06580">
      <w:pPr>
        <w:pStyle w:val="Corpodetexto"/>
        <w:spacing w:after="0" w:line="240" w:lineRule="auto"/>
        <w:jc w:val="both"/>
        <w:rPr>
          <w:rFonts w:ascii="Tahoma" w:hAnsi="Tahoma" w:cs="Tahoma"/>
          <w:sz w:val="22"/>
        </w:rPr>
      </w:pPr>
      <w:r w:rsidRPr="009F7955">
        <w:rPr>
          <w:rFonts w:ascii="Tahoma" w:hAnsi="Tahoma" w:cs="Tahoma"/>
          <w:sz w:val="22"/>
        </w:rPr>
        <w:t xml:space="preserve">Murici dos </w:t>
      </w:r>
      <w:proofErr w:type="gramStart"/>
      <w:r w:rsidRPr="009F7955">
        <w:rPr>
          <w:rFonts w:ascii="Tahoma" w:hAnsi="Tahoma" w:cs="Tahoma"/>
          <w:sz w:val="22"/>
        </w:rPr>
        <w:t>Portelas(</w:t>
      </w:r>
      <w:proofErr w:type="gramEnd"/>
      <w:r w:rsidRPr="009F7955">
        <w:rPr>
          <w:rFonts w:ascii="Tahoma" w:hAnsi="Tahoma" w:cs="Tahoma"/>
          <w:sz w:val="22"/>
        </w:rPr>
        <w:t>PI), 0</w:t>
      </w:r>
      <w:r w:rsidR="004E71D0" w:rsidRPr="009F7955">
        <w:rPr>
          <w:rFonts w:ascii="Tahoma" w:hAnsi="Tahoma" w:cs="Tahoma"/>
          <w:sz w:val="22"/>
        </w:rPr>
        <w:t>2</w:t>
      </w:r>
      <w:r w:rsidR="000B03C3" w:rsidRPr="009F7955">
        <w:rPr>
          <w:rFonts w:ascii="Tahoma" w:hAnsi="Tahoma" w:cs="Tahoma"/>
          <w:sz w:val="22"/>
        </w:rPr>
        <w:t xml:space="preserve"> de </w:t>
      </w:r>
      <w:r w:rsidR="004E71D0" w:rsidRPr="009F7955">
        <w:rPr>
          <w:rFonts w:ascii="Tahoma" w:hAnsi="Tahoma" w:cs="Tahoma"/>
          <w:sz w:val="22"/>
        </w:rPr>
        <w:t>Abril</w:t>
      </w:r>
      <w:r w:rsidR="00C06580" w:rsidRPr="009F7955">
        <w:rPr>
          <w:rFonts w:ascii="Tahoma" w:hAnsi="Tahoma" w:cs="Tahoma"/>
          <w:sz w:val="22"/>
        </w:rPr>
        <w:t xml:space="preserve"> de 201</w:t>
      </w:r>
      <w:r w:rsidR="004E71D0" w:rsidRPr="009F7955">
        <w:rPr>
          <w:rFonts w:ascii="Tahoma" w:hAnsi="Tahoma" w:cs="Tahoma"/>
          <w:sz w:val="22"/>
        </w:rPr>
        <w:t>5</w:t>
      </w:r>
      <w:r w:rsidR="00C06580" w:rsidRPr="009F7955">
        <w:rPr>
          <w:rFonts w:ascii="Tahoma" w:hAnsi="Tahoma" w:cs="Tahoma"/>
          <w:sz w:val="22"/>
        </w:rPr>
        <w:t>.</w:t>
      </w:r>
      <w:r w:rsidR="00C06580" w:rsidRPr="009F7955">
        <w:rPr>
          <w:rFonts w:ascii="Tahoma" w:hAnsi="Tahoma" w:cs="Tahoma"/>
          <w:sz w:val="22"/>
        </w:rPr>
        <w:tab/>
      </w:r>
    </w:p>
    <w:p w:rsidR="00C06580" w:rsidRPr="009F7955" w:rsidRDefault="00C06580" w:rsidP="00C06580">
      <w:pPr>
        <w:pStyle w:val="Corpodetexto"/>
        <w:spacing w:after="0" w:line="240" w:lineRule="auto"/>
        <w:jc w:val="both"/>
        <w:rPr>
          <w:rFonts w:ascii="Tahoma" w:hAnsi="Tahoma" w:cs="Tahoma"/>
          <w:sz w:val="22"/>
        </w:rPr>
      </w:pPr>
    </w:p>
    <w:p w:rsidR="00C06580" w:rsidRPr="009F7955" w:rsidRDefault="00C06580" w:rsidP="00C06580">
      <w:pPr>
        <w:pStyle w:val="Corpodetexto"/>
        <w:spacing w:after="0" w:line="240" w:lineRule="auto"/>
        <w:jc w:val="both"/>
        <w:rPr>
          <w:rFonts w:ascii="Tahoma" w:hAnsi="Tahoma" w:cs="Tahoma"/>
          <w:b/>
          <w:sz w:val="22"/>
        </w:rPr>
      </w:pPr>
    </w:p>
    <w:p w:rsidR="00C06580" w:rsidRPr="009F7955" w:rsidRDefault="00C06580" w:rsidP="00C06580">
      <w:pPr>
        <w:pStyle w:val="Corpodetexto"/>
        <w:spacing w:after="0" w:line="240" w:lineRule="auto"/>
        <w:jc w:val="both"/>
        <w:rPr>
          <w:rFonts w:ascii="Tahoma" w:hAnsi="Tahoma" w:cs="Tahoma"/>
          <w:b/>
          <w:sz w:val="22"/>
        </w:rPr>
      </w:pPr>
    </w:p>
    <w:p w:rsidR="00C06580" w:rsidRPr="009F7955" w:rsidRDefault="00C06580" w:rsidP="00C06580">
      <w:pPr>
        <w:pStyle w:val="Corpodetexto"/>
        <w:spacing w:after="0" w:line="240" w:lineRule="auto"/>
        <w:jc w:val="both"/>
        <w:rPr>
          <w:rFonts w:ascii="Tahoma" w:hAnsi="Tahoma" w:cs="Tahoma"/>
          <w:b/>
          <w:sz w:val="22"/>
        </w:rPr>
      </w:pPr>
      <w:r w:rsidRPr="009F7955">
        <w:rPr>
          <w:rFonts w:ascii="Tahoma" w:hAnsi="Tahoma" w:cs="Tahoma"/>
          <w:b/>
          <w:sz w:val="22"/>
        </w:rPr>
        <w:t>RICARDO DO NASCIMENTO MARTINS SALES</w:t>
      </w:r>
    </w:p>
    <w:p w:rsidR="00C06580" w:rsidRPr="009F7955" w:rsidRDefault="00C06580" w:rsidP="00C06580">
      <w:pPr>
        <w:pStyle w:val="Corpodetexto"/>
        <w:spacing w:after="0" w:line="240" w:lineRule="auto"/>
        <w:jc w:val="both"/>
        <w:rPr>
          <w:rFonts w:ascii="Tahoma" w:hAnsi="Tahoma" w:cs="Tahoma"/>
          <w:b/>
          <w:sz w:val="22"/>
        </w:rPr>
      </w:pPr>
      <w:r w:rsidRPr="009F7955">
        <w:rPr>
          <w:rFonts w:ascii="Tahoma" w:hAnsi="Tahoma" w:cs="Tahoma"/>
          <w:b/>
          <w:sz w:val="22"/>
        </w:rPr>
        <w:t>Prefeito Municipal</w:t>
      </w:r>
    </w:p>
    <w:p w:rsidR="00C06580" w:rsidRPr="009F7955" w:rsidRDefault="00C06580" w:rsidP="00C06580">
      <w:pPr>
        <w:pStyle w:val="Corpodetexto"/>
        <w:spacing w:after="0" w:line="240" w:lineRule="auto"/>
        <w:jc w:val="both"/>
        <w:rPr>
          <w:rFonts w:ascii="Tahoma" w:hAnsi="Tahoma" w:cs="Tahoma"/>
          <w:b/>
          <w:sz w:val="22"/>
        </w:rPr>
      </w:pPr>
      <w:r w:rsidRPr="009F7955">
        <w:rPr>
          <w:rFonts w:ascii="Tahoma" w:hAnsi="Tahoma" w:cs="Tahoma"/>
          <w:b/>
          <w:sz w:val="22"/>
        </w:rPr>
        <w:t>Contratante</w:t>
      </w:r>
    </w:p>
    <w:p w:rsidR="00C06580" w:rsidRPr="009F7955" w:rsidRDefault="00C06580" w:rsidP="00C06580">
      <w:pPr>
        <w:pStyle w:val="Corpodetexto"/>
        <w:spacing w:after="0" w:line="240" w:lineRule="auto"/>
        <w:jc w:val="both"/>
        <w:rPr>
          <w:rFonts w:ascii="Tahoma" w:hAnsi="Tahoma" w:cs="Tahoma"/>
          <w:b/>
          <w:sz w:val="22"/>
        </w:rPr>
      </w:pPr>
    </w:p>
    <w:p w:rsidR="00C06580" w:rsidRPr="009F7955" w:rsidRDefault="00C06580" w:rsidP="00C06580">
      <w:pPr>
        <w:pStyle w:val="Corpodetexto"/>
        <w:spacing w:after="0" w:line="240" w:lineRule="auto"/>
        <w:jc w:val="both"/>
        <w:rPr>
          <w:rFonts w:ascii="Tahoma" w:hAnsi="Tahoma" w:cs="Tahoma"/>
          <w:b/>
          <w:sz w:val="22"/>
        </w:rPr>
      </w:pPr>
    </w:p>
    <w:p w:rsidR="00C06580" w:rsidRPr="009F7955" w:rsidRDefault="000B03C3" w:rsidP="00C06580">
      <w:pPr>
        <w:pStyle w:val="Corpodetexto"/>
        <w:spacing w:after="0" w:line="240" w:lineRule="auto"/>
        <w:jc w:val="both"/>
        <w:rPr>
          <w:rFonts w:ascii="Tahoma" w:eastAsia="Times New Roman" w:hAnsi="Tahoma" w:cs="Tahoma"/>
          <w:b/>
          <w:sz w:val="22"/>
          <w:lang w:eastAsia="pt-BR"/>
        </w:rPr>
      </w:pPr>
      <w:r w:rsidRPr="009F7955">
        <w:rPr>
          <w:rFonts w:ascii="Tahoma" w:eastAsia="Times New Roman" w:hAnsi="Tahoma" w:cs="Tahoma"/>
          <w:b/>
          <w:sz w:val="22"/>
          <w:lang w:eastAsia="pt-BR"/>
        </w:rPr>
        <w:t>FRANCISCO DAS CHAGAS CARVALHO</w:t>
      </w:r>
      <w:r w:rsidR="004E71D0" w:rsidRPr="009F7955">
        <w:rPr>
          <w:rFonts w:ascii="Tahoma" w:eastAsia="Times New Roman" w:hAnsi="Tahoma" w:cs="Tahoma"/>
          <w:b/>
          <w:sz w:val="22"/>
          <w:lang w:eastAsia="pt-BR"/>
        </w:rPr>
        <w:t xml:space="preserve"> 02129785352</w:t>
      </w:r>
    </w:p>
    <w:p w:rsidR="004E71D0" w:rsidRPr="009F7955" w:rsidRDefault="004E71D0" w:rsidP="00C06580">
      <w:pPr>
        <w:pStyle w:val="Corpodetexto"/>
        <w:spacing w:after="0" w:line="240" w:lineRule="auto"/>
        <w:jc w:val="both"/>
        <w:rPr>
          <w:rFonts w:ascii="Tahoma" w:eastAsia="Times New Roman" w:hAnsi="Tahoma" w:cs="Tahoma"/>
          <w:b/>
          <w:sz w:val="22"/>
          <w:lang w:eastAsia="pt-BR"/>
        </w:rPr>
      </w:pPr>
      <w:r w:rsidRPr="009F7955">
        <w:rPr>
          <w:rFonts w:ascii="Tahoma" w:eastAsia="Times New Roman" w:hAnsi="Tahoma" w:cs="Tahoma"/>
          <w:b/>
          <w:sz w:val="22"/>
          <w:lang w:eastAsia="pt-BR"/>
        </w:rPr>
        <w:t>FRANCISCO DAS CHAGAS CARVALHO</w:t>
      </w:r>
    </w:p>
    <w:p w:rsidR="004E71D0" w:rsidRPr="009F7955" w:rsidRDefault="004E71D0" w:rsidP="00C06580">
      <w:pPr>
        <w:pStyle w:val="Corpodetexto"/>
        <w:spacing w:after="0" w:line="240" w:lineRule="auto"/>
        <w:jc w:val="both"/>
        <w:rPr>
          <w:rFonts w:ascii="Tahoma" w:eastAsia="Times New Roman" w:hAnsi="Tahoma" w:cs="Tahoma"/>
          <w:b/>
          <w:sz w:val="22"/>
          <w:lang w:eastAsia="pt-BR"/>
        </w:rPr>
      </w:pPr>
      <w:r w:rsidRPr="009F7955">
        <w:rPr>
          <w:rFonts w:ascii="Tahoma" w:eastAsia="Times New Roman" w:hAnsi="Tahoma" w:cs="Tahoma"/>
          <w:b/>
          <w:sz w:val="22"/>
          <w:lang w:eastAsia="pt-BR"/>
        </w:rPr>
        <w:t>Representante</w:t>
      </w:r>
    </w:p>
    <w:p w:rsidR="00F65444" w:rsidRPr="009F7955" w:rsidRDefault="000B03C3" w:rsidP="00F65444">
      <w:pPr>
        <w:pStyle w:val="Corpodetexto"/>
        <w:spacing w:after="0" w:line="240" w:lineRule="auto"/>
        <w:jc w:val="both"/>
        <w:rPr>
          <w:rFonts w:ascii="Tahoma" w:hAnsi="Tahoma" w:cs="Tahoma"/>
          <w:b/>
          <w:sz w:val="22"/>
        </w:rPr>
      </w:pPr>
      <w:r w:rsidRPr="009F7955">
        <w:rPr>
          <w:rFonts w:ascii="Tahoma" w:hAnsi="Tahoma" w:cs="Tahoma"/>
          <w:b/>
          <w:sz w:val="22"/>
        </w:rPr>
        <w:t>Contratado</w:t>
      </w:r>
    </w:p>
    <w:p w:rsidR="00F65444" w:rsidRPr="009F7955" w:rsidRDefault="00F65444" w:rsidP="00C06580">
      <w:pPr>
        <w:pStyle w:val="Corpodetexto"/>
        <w:spacing w:after="0" w:line="240" w:lineRule="auto"/>
        <w:jc w:val="both"/>
        <w:rPr>
          <w:rFonts w:ascii="Tahoma" w:eastAsia="Times New Roman" w:hAnsi="Tahoma" w:cs="Tahoma"/>
          <w:b/>
          <w:sz w:val="22"/>
          <w:lang w:eastAsia="pt-BR"/>
        </w:rPr>
      </w:pPr>
    </w:p>
    <w:p w:rsidR="00F65444" w:rsidRPr="009F7955" w:rsidRDefault="00F65444" w:rsidP="00C06580">
      <w:pPr>
        <w:pStyle w:val="Corpodetexto"/>
        <w:spacing w:after="0" w:line="240" w:lineRule="auto"/>
        <w:jc w:val="both"/>
        <w:rPr>
          <w:rFonts w:ascii="Tahoma" w:hAnsi="Tahoma" w:cs="Tahoma"/>
          <w:b/>
          <w:sz w:val="22"/>
        </w:rPr>
      </w:pPr>
    </w:p>
    <w:p w:rsidR="00C06580" w:rsidRPr="009F7955" w:rsidRDefault="00C06580" w:rsidP="00C06580">
      <w:pPr>
        <w:pStyle w:val="Corpodetexto"/>
        <w:spacing w:after="0" w:line="240" w:lineRule="auto"/>
        <w:jc w:val="both"/>
        <w:rPr>
          <w:rFonts w:ascii="Tahoma" w:hAnsi="Tahoma" w:cs="Tahoma"/>
          <w:b/>
          <w:sz w:val="22"/>
        </w:rPr>
      </w:pPr>
    </w:p>
    <w:p w:rsidR="00C06580" w:rsidRPr="009F7955" w:rsidRDefault="00C06580" w:rsidP="00C06580">
      <w:pPr>
        <w:pStyle w:val="Corpodetexto"/>
        <w:spacing w:after="0" w:line="240" w:lineRule="auto"/>
        <w:jc w:val="both"/>
        <w:rPr>
          <w:rFonts w:ascii="Tahoma" w:hAnsi="Tahoma" w:cs="Tahoma"/>
          <w:sz w:val="22"/>
        </w:rPr>
      </w:pPr>
      <w:r w:rsidRPr="009F7955">
        <w:rPr>
          <w:rFonts w:ascii="Tahoma" w:hAnsi="Tahoma" w:cs="Tahoma"/>
          <w:sz w:val="22"/>
        </w:rPr>
        <w:t>TESTEMUNHAS:</w:t>
      </w:r>
    </w:p>
    <w:p w:rsidR="00F65444" w:rsidRPr="009F7955" w:rsidRDefault="00F65444" w:rsidP="00C06580">
      <w:pPr>
        <w:pStyle w:val="Corpodetexto"/>
        <w:spacing w:after="0" w:line="240" w:lineRule="auto"/>
        <w:jc w:val="both"/>
        <w:rPr>
          <w:rFonts w:ascii="Tahoma" w:hAnsi="Tahoma" w:cs="Tahoma"/>
          <w:sz w:val="22"/>
        </w:rPr>
      </w:pPr>
    </w:p>
    <w:p w:rsidR="00C06580" w:rsidRPr="009F7955" w:rsidRDefault="00C06580" w:rsidP="00C06580">
      <w:pPr>
        <w:pStyle w:val="Corpodetexto"/>
        <w:spacing w:after="0" w:line="240" w:lineRule="auto"/>
        <w:jc w:val="both"/>
        <w:rPr>
          <w:rFonts w:ascii="Tahoma" w:hAnsi="Tahoma" w:cs="Tahoma"/>
          <w:sz w:val="22"/>
        </w:rPr>
      </w:pPr>
      <w:r w:rsidRPr="009F7955">
        <w:rPr>
          <w:rFonts w:ascii="Tahoma" w:hAnsi="Tahoma" w:cs="Tahoma"/>
          <w:sz w:val="22"/>
        </w:rPr>
        <w:t xml:space="preserve">____________________     </w:t>
      </w:r>
    </w:p>
    <w:p w:rsidR="00C06580" w:rsidRPr="009F7955" w:rsidRDefault="00C06580" w:rsidP="00C06580">
      <w:pPr>
        <w:pStyle w:val="Corpodetexto"/>
        <w:spacing w:after="0" w:line="240" w:lineRule="auto"/>
        <w:jc w:val="both"/>
        <w:rPr>
          <w:rFonts w:ascii="Tahoma" w:hAnsi="Tahoma" w:cs="Tahoma"/>
          <w:sz w:val="22"/>
        </w:rPr>
      </w:pPr>
    </w:p>
    <w:p w:rsidR="00C06580" w:rsidRPr="009F7955" w:rsidRDefault="00C06580" w:rsidP="00C06580">
      <w:pPr>
        <w:pStyle w:val="Corpodetexto"/>
        <w:spacing w:after="0" w:line="240" w:lineRule="auto"/>
        <w:jc w:val="both"/>
        <w:rPr>
          <w:rFonts w:ascii="Tahoma" w:hAnsi="Tahoma" w:cs="Tahoma"/>
          <w:sz w:val="22"/>
        </w:rPr>
      </w:pPr>
      <w:r w:rsidRPr="009F7955">
        <w:rPr>
          <w:rFonts w:ascii="Tahoma" w:hAnsi="Tahoma" w:cs="Tahoma"/>
          <w:sz w:val="22"/>
        </w:rPr>
        <w:t>____________________</w:t>
      </w:r>
    </w:p>
    <w:p w:rsidR="00C06580" w:rsidRPr="009F7955" w:rsidRDefault="00C06580" w:rsidP="00C06580">
      <w:pPr>
        <w:pStyle w:val="Corpodetexto"/>
        <w:spacing w:after="0" w:line="240" w:lineRule="auto"/>
        <w:ind w:firstLine="1080"/>
        <w:jc w:val="both"/>
        <w:rPr>
          <w:rFonts w:ascii="Tahoma" w:hAnsi="Tahoma" w:cs="Tahoma"/>
          <w:sz w:val="22"/>
        </w:rPr>
      </w:pPr>
    </w:p>
    <w:p w:rsidR="00C06580" w:rsidRPr="009F7955" w:rsidRDefault="00C06580" w:rsidP="00C06580">
      <w:pPr>
        <w:pStyle w:val="Corpodetexto"/>
        <w:spacing w:after="0" w:line="240" w:lineRule="auto"/>
        <w:ind w:firstLine="1080"/>
        <w:jc w:val="both"/>
        <w:rPr>
          <w:rFonts w:ascii="Tahoma" w:hAnsi="Tahoma" w:cs="Tahoma"/>
          <w:sz w:val="22"/>
        </w:rPr>
      </w:pPr>
    </w:p>
    <w:p w:rsidR="00C06580" w:rsidRPr="009F7955" w:rsidRDefault="00C06580" w:rsidP="00C06580">
      <w:pPr>
        <w:spacing w:after="0" w:line="240" w:lineRule="auto"/>
        <w:jc w:val="both"/>
        <w:rPr>
          <w:rFonts w:ascii="Tahoma" w:hAnsi="Tahoma" w:cs="Tahoma"/>
          <w:sz w:val="22"/>
        </w:rPr>
      </w:pPr>
    </w:p>
    <w:p w:rsidR="00C06580" w:rsidRPr="009F7955" w:rsidRDefault="00C06580" w:rsidP="00C06580">
      <w:pPr>
        <w:spacing w:after="0" w:line="240" w:lineRule="auto"/>
        <w:jc w:val="both"/>
        <w:rPr>
          <w:rFonts w:ascii="Tahoma" w:hAnsi="Tahoma" w:cs="Tahoma"/>
          <w:sz w:val="22"/>
        </w:rPr>
      </w:pPr>
    </w:p>
    <w:p w:rsidR="00C06580" w:rsidRPr="009F7955" w:rsidRDefault="00C06580" w:rsidP="00C06580">
      <w:pPr>
        <w:spacing w:after="0" w:line="240" w:lineRule="auto"/>
        <w:jc w:val="both"/>
        <w:rPr>
          <w:rFonts w:ascii="Tahoma" w:hAnsi="Tahoma" w:cs="Tahoma"/>
          <w:sz w:val="22"/>
        </w:rPr>
      </w:pPr>
    </w:p>
    <w:p w:rsidR="00C06580" w:rsidRPr="009F7955" w:rsidRDefault="00C06580" w:rsidP="00C06580">
      <w:pPr>
        <w:spacing w:after="0" w:line="240" w:lineRule="auto"/>
        <w:jc w:val="both"/>
        <w:rPr>
          <w:rFonts w:ascii="Tahoma" w:hAnsi="Tahoma" w:cs="Tahoma"/>
          <w:sz w:val="22"/>
        </w:rPr>
      </w:pPr>
    </w:p>
    <w:p w:rsidR="00C06580" w:rsidRPr="009F7955" w:rsidRDefault="00C06580" w:rsidP="00C06580">
      <w:pPr>
        <w:spacing w:after="0" w:line="240" w:lineRule="auto"/>
        <w:jc w:val="both"/>
        <w:rPr>
          <w:rFonts w:ascii="Tahoma" w:hAnsi="Tahoma" w:cs="Tahoma"/>
          <w:sz w:val="22"/>
        </w:rPr>
      </w:pPr>
    </w:p>
    <w:p w:rsidR="00C06580" w:rsidRPr="009F7955" w:rsidRDefault="00C06580" w:rsidP="00C06580">
      <w:pPr>
        <w:spacing w:after="0" w:line="240" w:lineRule="auto"/>
        <w:jc w:val="both"/>
        <w:rPr>
          <w:rFonts w:ascii="Tahoma" w:hAnsi="Tahoma" w:cs="Tahoma"/>
          <w:sz w:val="22"/>
        </w:rPr>
      </w:pPr>
    </w:p>
    <w:p w:rsidR="00C06580" w:rsidRPr="009F7955" w:rsidRDefault="00C06580" w:rsidP="00C06580">
      <w:pPr>
        <w:spacing w:after="0" w:line="240" w:lineRule="auto"/>
        <w:jc w:val="both"/>
        <w:rPr>
          <w:rFonts w:ascii="Tahoma" w:hAnsi="Tahoma" w:cs="Tahoma"/>
          <w:sz w:val="22"/>
        </w:rPr>
      </w:pPr>
    </w:p>
    <w:sectPr w:rsidR="00C06580" w:rsidRPr="009F7955" w:rsidSect="00A20A39">
      <w:headerReference w:type="default" r:id="rId8"/>
      <w:footerReference w:type="default" r:id="rId9"/>
      <w:pgSz w:w="11906" w:h="16838"/>
      <w:pgMar w:top="1701" w:right="1134" w:bottom="1134" w:left="1701" w:header="709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CED" w:rsidRDefault="00C67CED" w:rsidP="00DC6149">
      <w:pPr>
        <w:spacing w:after="0" w:line="240" w:lineRule="auto"/>
      </w:pPr>
      <w:r>
        <w:separator/>
      </w:r>
    </w:p>
  </w:endnote>
  <w:endnote w:type="continuationSeparator" w:id="0">
    <w:p w:rsidR="00C67CED" w:rsidRDefault="00C67CED" w:rsidP="00DC6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A39" w:rsidRDefault="00A20A39" w:rsidP="004F1D0D">
    <w:pPr>
      <w:pStyle w:val="Rodap"/>
      <w:jc w:val="center"/>
      <w:rPr>
        <w:b/>
      </w:rPr>
    </w:pPr>
    <w:r>
      <w:rPr>
        <w:b/>
      </w:rPr>
      <w:t>__________________________________________________________________</w:t>
    </w:r>
  </w:p>
  <w:p w:rsidR="004F1D0D" w:rsidRPr="00A20A39" w:rsidRDefault="004F1D0D" w:rsidP="004F1D0D">
    <w:pPr>
      <w:pStyle w:val="Rodap"/>
      <w:jc w:val="center"/>
      <w:rPr>
        <w:b/>
        <w:sz w:val="20"/>
        <w:szCs w:val="20"/>
      </w:rPr>
    </w:pPr>
    <w:r w:rsidRPr="00A20A39">
      <w:rPr>
        <w:b/>
        <w:sz w:val="20"/>
        <w:szCs w:val="20"/>
      </w:rPr>
      <w:t>CNPJ Nº 01.612.596/0001-43</w:t>
    </w:r>
  </w:p>
  <w:p w:rsidR="004F1D0D" w:rsidRDefault="004F1D0D" w:rsidP="009F72BE">
    <w:pPr>
      <w:pStyle w:val="Rodap"/>
      <w:tabs>
        <w:tab w:val="clear" w:pos="4252"/>
        <w:tab w:val="clear" w:pos="8504"/>
      </w:tabs>
      <w:jc w:val="center"/>
    </w:pPr>
    <w:r w:rsidRPr="00A20A39">
      <w:rPr>
        <w:b/>
        <w:sz w:val="20"/>
        <w:szCs w:val="20"/>
      </w:rPr>
      <w:t>AV. LIRA PORTELA, 194, CENTRO, CEP 64.175-000 – FONE (86) 3334-</w:t>
    </w:r>
    <w:proofErr w:type="gramStart"/>
    <w:r w:rsidRPr="00A20A39">
      <w:rPr>
        <w:b/>
        <w:sz w:val="20"/>
        <w:szCs w:val="20"/>
      </w:rPr>
      <w:t>0070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CED" w:rsidRDefault="00C67CED" w:rsidP="00DC6149">
      <w:pPr>
        <w:spacing w:after="0" w:line="240" w:lineRule="auto"/>
      </w:pPr>
      <w:r>
        <w:separator/>
      </w:r>
    </w:p>
  </w:footnote>
  <w:footnote w:type="continuationSeparator" w:id="0">
    <w:p w:rsidR="00C67CED" w:rsidRDefault="00C67CED" w:rsidP="00DC6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149" w:rsidRDefault="00DC6149" w:rsidP="00DC6149">
    <w:pPr>
      <w:pStyle w:val="Cabealho"/>
      <w:tabs>
        <w:tab w:val="clear" w:pos="4252"/>
        <w:tab w:val="clear" w:pos="8504"/>
      </w:tabs>
    </w:pPr>
    <w:r w:rsidRPr="00DC6149">
      <w:rPr>
        <w:noProof/>
        <w:lang w:eastAsia="pt-BR"/>
      </w:rPr>
      <w:drawing>
        <wp:inline distT="0" distB="0" distL="0" distR="0" wp14:anchorId="17AF72E2" wp14:editId="40D70A90">
          <wp:extent cx="5760085" cy="1046495"/>
          <wp:effectExtent l="19050" t="0" r="0" b="0"/>
          <wp:docPr id="4" name="Imagem 0" descr="papel 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.jpg"/>
                  <pic:cNvPicPr/>
                </pic:nvPicPr>
                <pic:blipFill>
                  <a:blip r:embed="rId1"/>
                  <a:srcRect t="8005" b="80222"/>
                  <a:stretch>
                    <a:fillRect/>
                  </a:stretch>
                </pic:blipFill>
                <pic:spPr>
                  <a:xfrm>
                    <a:off x="0" y="0"/>
                    <a:ext cx="5760085" cy="1046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51A22"/>
    <w:multiLevelType w:val="hybridMultilevel"/>
    <w:tmpl w:val="65282DD2"/>
    <w:lvl w:ilvl="0" w:tplc="3196A3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B91868"/>
    <w:multiLevelType w:val="hybridMultilevel"/>
    <w:tmpl w:val="E86AE316"/>
    <w:lvl w:ilvl="0" w:tplc="3AA2A704">
      <w:start w:val="1"/>
      <w:numFmt w:val="lowerLetter"/>
      <w:lvlText w:val="%1)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2">
    <w:nsid w:val="1D476EAA"/>
    <w:multiLevelType w:val="hybridMultilevel"/>
    <w:tmpl w:val="83303E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0A51BF"/>
    <w:multiLevelType w:val="hybridMultilevel"/>
    <w:tmpl w:val="8F4C00B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25C0B1B"/>
    <w:multiLevelType w:val="hybridMultilevel"/>
    <w:tmpl w:val="795AE12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683636D"/>
    <w:multiLevelType w:val="hybridMultilevel"/>
    <w:tmpl w:val="1182EA0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149"/>
    <w:rsid w:val="000104F6"/>
    <w:rsid w:val="0001469F"/>
    <w:rsid w:val="00037B76"/>
    <w:rsid w:val="00072565"/>
    <w:rsid w:val="00075ABB"/>
    <w:rsid w:val="00082F40"/>
    <w:rsid w:val="000A351B"/>
    <w:rsid w:val="000B03C3"/>
    <w:rsid w:val="00134C74"/>
    <w:rsid w:val="0014421E"/>
    <w:rsid w:val="00155B46"/>
    <w:rsid w:val="001966CD"/>
    <w:rsid w:val="002336C3"/>
    <w:rsid w:val="002851C5"/>
    <w:rsid w:val="002E6902"/>
    <w:rsid w:val="004234BA"/>
    <w:rsid w:val="004E71D0"/>
    <w:rsid w:val="004F1D0D"/>
    <w:rsid w:val="00526C4E"/>
    <w:rsid w:val="00561CF2"/>
    <w:rsid w:val="00565ADF"/>
    <w:rsid w:val="005D73E3"/>
    <w:rsid w:val="005E2896"/>
    <w:rsid w:val="005E699A"/>
    <w:rsid w:val="005F37CA"/>
    <w:rsid w:val="005F7888"/>
    <w:rsid w:val="006055DA"/>
    <w:rsid w:val="00614880"/>
    <w:rsid w:val="00623E7F"/>
    <w:rsid w:val="00641B72"/>
    <w:rsid w:val="0067246A"/>
    <w:rsid w:val="006B5A01"/>
    <w:rsid w:val="00747601"/>
    <w:rsid w:val="00751127"/>
    <w:rsid w:val="008C0BA7"/>
    <w:rsid w:val="00957DF4"/>
    <w:rsid w:val="009A5434"/>
    <w:rsid w:val="009B16B0"/>
    <w:rsid w:val="009F72BE"/>
    <w:rsid w:val="009F7955"/>
    <w:rsid w:val="00A20A39"/>
    <w:rsid w:val="00A2757C"/>
    <w:rsid w:val="00AC53A9"/>
    <w:rsid w:val="00AF4B8A"/>
    <w:rsid w:val="00B02BE1"/>
    <w:rsid w:val="00B03B13"/>
    <w:rsid w:val="00BA7212"/>
    <w:rsid w:val="00C04B71"/>
    <w:rsid w:val="00C06580"/>
    <w:rsid w:val="00C67CED"/>
    <w:rsid w:val="00D16DF0"/>
    <w:rsid w:val="00D62ED1"/>
    <w:rsid w:val="00DC0B65"/>
    <w:rsid w:val="00DC6149"/>
    <w:rsid w:val="00DF4E7B"/>
    <w:rsid w:val="00EA7A6D"/>
    <w:rsid w:val="00EB622C"/>
    <w:rsid w:val="00EE1E09"/>
    <w:rsid w:val="00F24414"/>
    <w:rsid w:val="00F42941"/>
    <w:rsid w:val="00F61765"/>
    <w:rsid w:val="00F65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E09"/>
  </w:style>
  <w:style w:type="paragraph" w:styleId="Ttulo1">
    <w:name w:val="heading 1"/>
    <w:basedOn w:val="Normal"/>
    <w:next w:val="Normal"/>
    <w:link w:val="Ttulo1Char"/>
    <w:qFormat/>
    <w:rsid w:val="000104F6"/>
    <w:pPr>
      <w:keepNext/>
      <w:widowControl w:val="0"/>
      <w:spacing w:after="0" w:line="240" w:lineRule="auto"/>
      <w:jc w:val="center"/>
      <w:outlineLvl w:val="0"/>
    </w:pPr>
    <w:rPr>
      <w:rFonts w:ascii="Bookman Old Style" w:eastAsia="Times New Roman" w:hAnsi="Bookman Old Style" w:cs="Times New Roman"/>
      <w:b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747601"/>
    <w:pPr>
      <w:keepNext/>
      <w:widowControl w:val="0"/>
      <w:spacing w:before="240" w:after="60" w:line="240" w:lineRule="auto"/>
      <w:outlineLvl w:val="1"/>
    </w:pPr>
    <w:rPr>
      <w:rFonts w:eastAsia="Times New Roman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qFormat/>
    <w:rsid w:val="00747601"/>
    <w:pPr>
      <w:keepNext/>
      <w:widowControl w:val="0"/>
      <w:spacing w:before="240" w:after="60" w:line="240" w:lineRule="auto"/>
      <w:outlineLvl w:val="2"/>
    </w:pPr>
    <w:rPr>
      <w:rFonts w:eastAsia="Times New Roman" w:cs="Arial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61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C6149"/>
  </w:style>
  <w:style w:type="paragraph" w:styleId="Rodap">
    <w:name w:val="footer"/>
    <w:basedOn w:val="Normal"/>
    <w:link w:val="RodapChar"/>
    <w:uiPriority w:val="99"/>
    <w:unhideWhenUsed/>
    <w:rsid w:val="00DC61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6149"/>
  </w:style>
  <w:style w:type="paragraph" w:styleId="Textodebalo">
    <w:name w:val="Balloon Text"/>
    <w:basedOn w:val="Normal"/>
    <w:link w:val="TextodebaloChar"/>
    <w:uiPriority w:val="99"/>
    <w:semiHidden/>
    <w:unhideWhenUsed/>
    <w:rsid w:val="00DC6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6149"/>
    <w:rPr>
      <w:rFonts w:ascii="Tahoma" w:hAnsi="Tahoma" w:cs="Tahoma"/>
      <w:sz w:val="16"/>
      <w:szCs w:val="16"/>
    </w:rPr>
  </w:style>
  <w:style w:type="paragraph" w:styleId="Corpodetexto2">
    <w:name w:val="Body Text 2"/>
    <w:basedOn w:val="Normal"/>
    <w:link w:val="Corpodetexto2Char"/>
    <w:rsid w:val="000104F6"/>
    <w:pPr>
      <w:widowControl w:val="0"/>
      <w:spacing w:after="0" w:line="240" w:lineRule="auto"/>
      <w:jc w:val="both"/>
    </w:pPr>
    <w:rPr>
      <w:rFonts w:ascii="Courier New" w:eastAsia="Times New Roman" w:hAnsi="Courier New" w:cs="Times New Roman"/>
      <w:sz w:val="28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0104F6"/>
    <w:rPr>
      <w:rFonts w:ascii="Courier New" w:eastAsia="Times New Roman" w:hAnsi="Courier New" w:cs="Times New Roman"/>
      <w:sz w:val="28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104F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104F6"/>
  </w:style>
  <w:style w:type="character" w:customStyle="1" w:styleId="Ttulo1Char">
    <w:name w:val="Título 1 Char"/>
    <w:basedOn w:val="Fontepargpadro"/>
    <w:link w:val="Ttulo1"/>
    <w:rsid w:val="000104F6"/>
    <w:rPr>
      <w:rFonts w:ascii="Bookman Old Style" w:eastAsia="Times New Roman" w:hAnsi="Bookman Old Style" w:cs="Times New Roman"/>
      <w:b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74760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747601"/>
  </w:style>
  <w:style w:type="character" w:customStyle="1" w:styleId="Ttulo2Char">
    <w:name w:val="Título 2 Char"/>
    <w:basedOn w:val="Fontepargpadro"/>
    <w:link w:val="Ttulo2"/>
    <w:rsid w:val="00747601"/>
    <w:rPr>
      <w:rFonts w:eastAsia="Times New Roman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747601"/>
    <w:rPr>
      <w:rFonts w:eastAsia="Times New Roman" w:cs="Arial"/>
      <w:b/>
      <w:bCs/>
      <w:sz w:val="26"/>
      <w:szCs w:val="26"/>
      <w:lang w:eastAsia="pt-BR"/>
    </w:rPr>
  </w:style>
  <w:style w:type="paragraph" w:styleId="Ttulo">
    <w:name w:val="Title"/>
    <w:basedOn w:val="Normal"/>
    <w:next w:val="Normal"/>
    <w:link w:val="TtuloChar"/>
    <w:qFormat/>
    <w:rsid w:val="00747601"/>
    <w:pPr>
      <w:widowControl w:val="0"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747601"/>
    <w:rPr>
      <w:rFonts w:ascii="Cambria" w:eastAsia="Times New Roman" w:hAnsi="Cambria" w:cs="Times New Roman"/>
      <w:b/>
      <w:bCs/>
      <w:kern w:val="28"/>
      <w:sz w:val="32"/>
      <w:szCs w:val="32"/>
      <w:lang w:eastAsia="pt-BR"/>
    </w:rPr>
  </w:style>
  <w:style w:type="paragraph" w:styleId="Subttulo">
    <w:name w:val="Subtitle"/>
    <w:basedOn w:val="Normal"/>
    <w:link w:val="SubttuloChar"/>
    <w:qFormat/>
    <w:rsid w:val="00747601"/>
    <w:pPr>
      <w:spacing w:after="0" w:line="240" w:lineRule="auto"/>
      <w:jc w:val="both"/>
    </w:pPr>
    <w:rPr>
      <w:rFonts w:eastAsia="Times New Roman" w:cs="Arial"/>
      <w:b/>
      <w:bCs/>
      <w:sz w:val="20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747601"/>
    <w:rPr>
      <w:rFonts w:eastAsia="Times New Roman" w:cs="Arial"/>
      <w:b/>
      <w:bCs/>
      <w:sz w:val="20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747601"/>
    <w:pPr>
      <w:widowControl w:val="0"/>
      <w:spacing w:after="120" w:line="480" w:lineRule="auto"/>
      <w:ind w:left="283"/>
    </w:pPr>
    <w:rPr>
      <w:rFonts w:ascii="Bookman Old Style" w:eastAsia="Times New Roman" w:hAnsi="Bookman Old Style" w:cs="Times New Roman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47601"/>
    <w:rPr>
      <w:rFonts w:ascii="Bookman Old Style" w:eastAsia="Times New Roman" w:hAnsi="Bookman Old Style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47601"/>
    <w:pPr>
      <w:spacing w:before="100" w:after="100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paragraph" w:styleId="Textoembloco">
    <w:name w:val="Block Text"/>
    <w:basedOn w:val="Normal"/>
    <w:rsid w:val="00747601"/>
    <w:pPr>
      <w:spacing w:after="0" w:line="240" w:lineRule="auto"/>
      <w:ind w:left="851" w:right="284"/>
      <w:jc w:val="both"/>
    </w:pPr>
    <w:rPr>
      <w:rFonts w:ascii="Century Gothic" w:eastAsia="Times New Roman" w:hAnsi="Century Gothic" w:cs="Times New Roman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641B7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4234BA"/>
    <w:rPr>
      <w:b/>
      <w:bCs/>
    </w:rPr>
  </w:style>
  <w:style w:type="character" w:customStyle="1" w:styleId="apple-converted-space">
    <w:name w:val="apple-converted-space"/>
    <w:basedOn w:val="Fontepargpadro"/>
    <w:rsid w:val="004234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E09"/>
  </w:style>
  <w:style w:type="paragraph" w:styleId="Ttulo1">
    <w:name w:val="heading 1"/>
    <w:basedOn w:val="Normal"/>
    <w:next w:val="Normal"/>
    <w:link w:val="Ttulo1Char"/>
    <w:qFormat/>
    <w:rsid w:val="000104F6"/>
    <w:pPr>
      <w:keepNext/>
      <w:widowControl w:val="0"/>
      <w:spacing w:after="0" w:line="240" w:lineRule="auto"/>
      <w:jc w:val="center"/>
      <w:outlineLvl w:val="0"/>
    </w:pPr>
    <w:rPr>
      <w:rFonts w:ascii="Bookman Old Style" w:eastAsia="Times New Roman" w:hAnsi="Bookman Old Style" w:cs="Times New Roman"/>
      <w:b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747601"/>
    <w:pPr>
      <w:keepNext/>
      <w:widowControl w:val="0"/>
      <w:spacing w:before="240" w:after="60" w:line="240" w:lineRule="auto"/>
      <w:outlineLvl w:val="1"/>
    </w:pPr>
    <w:rPr>
      <w:rFonts w:eastAsia="Times New Roman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qFormat/>
    <w:rsid w:val="00747601"/>
    <w:pPr>
      <w:keepNext/>
      <w:widowControl w:val="0"/>
      <w:spacing w:before="240" w:after="60" w:line="240" w:lineRule="auto"/>
      <w:outlineLvl w:val="2"/>
    </w:pPr>
    <w:rPr>
      <w:rFonts w:eastAsia="Times New Roman" w:cs="Arial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61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C6149"/>
  </w:style>
  <w:style w:type="paragraph" w:styleId="Rodap">
    <w:name w:val="footer"/>
    <w:basedOn w:val="Normal"/>
    <w:link w:val="RodapChar"/>
    <w:uiPriority w:val="99"/>
    <w:unhideWhenUsed/>
    <w:rsid w:val="00DC61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6149"/>
  </w:style>
  <w:style w:type="paragraph" w:styleId="Textodebalo">
    <w:name w:val="Balloon Text"/>
    <w:basedOn w:val="Normal"/>
    <w:link w:val="TextodebaloChar"/>
    <w:uiPriority w:val="99"/>
    <w:semiHidden/>
    <w:unhideWhenUsed/>
    <w:rsid w:val="00DC6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6149"/>
    <w:rPr>
      <w:rFonts w:ascii="Tahoma" w:hAnsi="Tahoma" w:cs="Tahoma"/>
      <w:sz w:val="16"/>
      <w:szCs w:val="16"/>
    </w:rPr>
  </w:style>
  <w:style w:type="paragraph" w:styleId="Corpodetexto2">
    <w:name w:val="Body Text 2"/>
    <w:basedOn w:val="Normal"/>
    <w:link w:val="Corpodetexto2Char"/>
    <w:rsid w:val="000104F6"/>
    <w:pPr>
      <w:widowControl w:val="0"/>
      <w:spacing w:after="0" w:line="240" w:lineRule="auto"/>
      <w:jc w:val="both"/>
    </w:pPr>
    <w:rPr>
      <w:rFonts w:ascii="Courier New" w:eastAsia="Times New Roman" w:hAnsi="Courier New" w:cs="Times New Roman"/>
      <w:sz w:val="28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0104F6"/>
    <w:rPr>
      <w:rFonts w:ascii="Courier New" w:eastAsia="Times New Roman" w:hAnsi="Courier New" w:cs="Times New Roman"/>
      <w:sz w:val="28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104F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104F6"/>
  </w:style>
  <w:style w:type="character" w:customStyle="1" w:styleId="Ttulo1Char">
    <w:name w:val="Título 1 Char"/>
    <w:basedOn w:val="Fontepargpadro"/>
    <w:link w:val="Ttulo1"/>
    <w:rsid w:val="000104F6"/>
    <w:rPr>
      <w:rFonts w:ascii="Bookman Old Style" w:eastAsia="Times New Roman" w:hAnsi="Bookman Old Style" w:cs="Times New Roman"/>
      <w:b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74760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747601"/>
  </w:style>
  <w:style w:type="character" w:customStyle="1" w:styleId="Ttulo2Char">
    <w:name w:val="Título 2 Char"/>
    <w:basedOn w:val="Fontepargpadro"/>
    <w:link w:val="Ttulo2"/>
    <w:rsid w:val="00747601"/>
    <w:rPr>
      <w:rFonts w:eastAsia="Times New Roman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747601"/>
    <w:rPr>
      <w:rFonts w:eastAsia="Times New Roman" w:cs="Arial"/>
      <w:b/>
      <w:bCs/>
      <w:sz w:val="26"/>
      <w:szCs w:val="26"/>
      <w:lang w:eastAsia="pt-BR"/>
    </w:rPr>
  </w:style>
  <w:style w:type="paragraph" w:styleId="Ttulo">
    <w:name w:val="Title"/>
    <w:basedOn w:val="Normal"/>
    <w:next w:val="Normal"/>
    <w:link w:val="TtuloChar"/>
    <w:qFormat/>
    <w:rsid w:val="00747601"/>
    <w:pPr>
      <w:widowControl w:val="0"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747601"/>
    <w:rPr>
      <w:rFonts w:ascii="Cambria" w:eastAsia="Times New Roman" w:hAnsi="Cambria" w:cs="Times New Roman"/>
      <w:b/>
      <w:bCs/>
      <w:kern w:val="28"/>
      <w:sz w:val="32"/>
      <w:szCs w:val="32"/>
      <w:lang w:eastAsia="pt-BR"/>
    </w:rPr>
  </w:style>
  <w:style w:type="paragraph" w:styleId="Subttulo">
    <w:name w:val="Subtitle"/>
    <w:basedOn w:val="Normal"/>
    <w:link w:val="SubttuloChar"/>
    <w:qFormat/>
    <w:rsid w:val="00747601"/>
    <w:pPr>
      <w:spacing w:after="0" w:line="240" w:lineRule="auto"/>
      <w:jc w:val="both"/>
    </w:pPr>
    <w:rPr>
      <w:rFonts w:eastAsia="Times New Roman" w:cs="Arial"/>
      <w:b/>
      <w:bCs/>
      <w:sz w:val="20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747601"/>
    <w:rPr>
      <w:rFonts w:eastAsia="Times New Roman" w:cs="Arial"/>
      <w:b/>
      <w:bCs/>
      <w:sz w:val="20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747601"/>
    <w:pPr>
      <w:widowControl w:val="0"/>
      <w:spacing w:after="120" w:line="480" w:lineRule="auto"/>
      <w:ind w:left="283"/>
    </w:pPr>
    <w:rPr>
      <w:rFonts w:ascii="Bookman Old Style" w:eastAsia="Times New Roman" w:hAnsi="Bookman Old Style" w:cs="Times New Roman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47601"/>
    <w:rPr>
      <w:rFonts w:ascii="Bookman Old Style" w:eastAsia="Times New Roman" w:hAnsi="Bookman Old Style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47601"/>
    <w:pPr>
      <w:spacing w:before="100" w:after="100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paragraph" w:styleId="Textoembloco">
    <w:name w:val="Block Text"/>
    <w:basedOn w:val="Normal"/>
    <w:rsid w:val="00747601"/>
    <w:pPr>
      <w:spacing w:after="0" w:line="240" w:lineRule="auto"/>
      <w:ind w:left="851" w:right="284"/>
      <w:jc w:val="both"/>
    </w:pPr>
    <w:rPr>
      <w:rFonts w:ascii="Century Gothic" w:eastAsia="Times New Roman" w:hAnsi="Century Gothic" w:cs="Times New Roman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641B7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4234BA"/>
    <w:rPr>
      <w:b/>
      <w:bCs/>
    </w:rPr>
  </w:style>
  <w:style w:type="character" w:customStyle="1" w:styleId="apple-converted-space">
    <w:name w:val="apple-converted-space"/>
    <w:basedOn w:val="Fontepargpadro"/>
    <w:rsid w:val="004234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1040</Words>
  <Characters>5616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JoaquimNeto</dc:creator>
  <cp:lastModifiedBy>Mariano</cp:lastModifiedBy>
  <cp:revision>3</cp:revision>
  <cp:lastPrinted>2015-04-15T15:04:00Z</cp:lastPrinted>
  <dcterms:created xsi:type="dcterms:W3CDTF">2015-04-15T15:04:00Z</dcterms:created>
  <dcterms:modified xsi:type="dcterms:W3CDTF">2015-04-15T15:06:00Z</dcterms:modified>
</cp:coreProperties>
</file>