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adeClara-nfase2"/>
        <w:tblpPr w:leftFromText="141" w:rightFromText="141" w:vertAnchor="page" w:horzAnchor="page" w:tblpX="2299" w:tblpY="3301"/>
        <w:tblW w:w="0" w:type="auto"/>
        <w:tblLook w:val="04A0"/>
      </w:tblPr>
      <w:tblGrid>
        <w:gridCol w:w="2268"/>
        <w:gridCol w:w="3119"/>
        <w:gridCol w:w="4077"/>
        <w:gridCol w:w="3402"/>
      </w:tblGrid>
      <w:tr w:rsidR="00F33E6E" w:rsidTr="00FB0580">
        <w:trPr>
          <w:cnfStyle w:val="100000000000"/>
        </w:trPr>
        <w:tc>
          <w:tcPr>
            <w:cnfStyle w:val="001000000000"/>
            <w:tcW w:w="2268" w:type="dxa"/>
          </w:tcPr>
          <w:p w:rsidR="00F33E6E" w:rsidRPr="00D166B7" w:rsidRDefault="00F33E6E" w:rsidP="00D166B7">
            <w:pPr>
              <w:rPr>
                <w:rFonts w:ascii="Consolas" w:hAnsi="Consolas" w:cs="Consolas"/>
                <w:sz w:val="32"/>
                <w:szCs w:val="32"/>
              </w:rPr>
            </w:pPr>
            <w:r w:rsidRPr="00D166B7">
              <w:rPr>
                <w:rFonts w:ascii="Consolas" w:hAnsi="Consolas" w:cs="Consolas"/>
                <w:sz w:val="32"/>
                <w:szCs w:val="32"/>
              </w:rPr>
              <w:t>DIA/TURNO</w:t>
            </w:r>
          </w:p>
        </w:tc>
        <w:tc>
          <w:tcPr>
            <w:tcW w:w="3119" w:type="dxa"/>
          </w:tcPr>
          <w:p w:rsidR="00F33E6E" w:rsidRPr="00D166B7" w:rsidRDefault="00F33E6E" w:rsidP="0032011A">
            <w:pPr>
              <w:jc w:val="center"/>
              <w:cnfStyle w:val="100000000000"/>
              <w:rPr>
                <w:rFonts w:ascii="Consolas" w:hAnsi="Consolas" w:cs="Consolas"/>
                <w:sz w:val="32"/>
                <w:szCs w:val="32"/>
              </w:rPr>
            </w:pPr>
            <w:r w:rsidRPr="00D166B7">
              <w:rPr>
                <w:rFonts w:ascii="Consolas" w:hAnsi="Consolas" w:cs="Consolas"/>
                <w:sz w:val="32"/>
                <w:szCs w:val="32"/>
              </w:rPr>
              <w:t>MEDICO (DR. FABIO)</w:t>
            </w:r>
          </w:p>
        </w:tc>
        <w:tc>
          <w:tcPr>
            <w:tcW w:w="4077" w:type="dxa"/>
          </w:tcPr>
          <w:p w:rsidR="00F33E6E" w:rsidRPr="00D166B7" w:rsidRDefault="00F33E6E" w:rsidP="0032011A">
            <w:pPr>
              <w:jc w:val="center"/>
              <w:cnfStyle w:val="100000000000"/>
              <w:rPr>
                <w:rFonts w:ascii="Consolas" w:hAnsi="Consolas" w:cs="Consolas"/>
                <w:sz w:val="32"/>
                <w:szCs w:val="32"/>
              </w:rPr>
            </w:pPr>
            <w:r w:rsidRPr="00D166B7">
              <w:rPr>
                <w:rFonts w:ascii="Consolas" w:hAnsi="Consolas" w:cs="Consolas"/>
                <w:sz w:val="32"/>
                <w:szCs w:val="32"/>
              </w:rPr>
              <w:t>ENFª (KATIA)</w:t>
            </w:r>
          </w:p>
        </w:tc>
        <w:tc>
          <w:tcPr>
            <w:tcW w:w="3402" w:type="dxa"/>
          </w:tcPr>
          <w:p w:rsidR="00F33E6E" w:rsidRPr="00D166B7" w:rsidRDefault="00F33E6E" w:rsidP="0032011A">
            <w:pPr>
              <w:jc w:val="center"/>
              <w:cnfStyle w:val="100000000000"/>
              <w:rPr>
                <w:rFonts w:ascii="Consolas" w:hAnsi="Consolas" w:cs="Consolas"/>
                <w:sz w:val="32"/>
                <w:szCs w:val="32"/>
              </w:rPr>
            </w:pPr>
            <w:r w:rsidRPr="00D166B7">
              <w:rPr>
                <w:rFonts w:ascii="Consolas" w:hAnsi="Consolas" w:cs="Consolas"/>
                <w:sz w:val="32"/>
                <w:szCs w:val="32"/>
              </w:rPr>
              <w:t>ODONTOLOGO (JOSE ARY)</w:t>
            </w:r>
          </w:p>
        </w:tc>
      </w:tr>
      <w:tr w:rsidR="00F33E6E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33E6E" w:rsidRPr="00F33E6E" w:rsidRDefault="00D166B7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TER-</w:t>
            </w:r>
            <w:r w:rsidR="00F33E6E" w:rsidRPr="00F33E6E">
              <w:rPr>
                <w:rFonts w:ascii="Consolas" w:hAnsi="Consolas" w:cs="Consolas"/>
                <w:sz w:val="28"/>
                <w:szCs w:val="28"/>
              </w:rPr>
              <w:t>01/M</w:t>
            </w:r>
            <w:r>
              <w:rPr>
                <w:rFonts w:ascii="Consolas" w:hAnsi="Consolas" w:cs="Consolas"/>
                <w:sz w:val="28"/>
                <w:szCs w:val="28"/>
              </w:rPr>
              <w:t xml:space="preserve"> e T</w:t>
            </w:r>
          </w:p>
        </w:tc>
        <w:tc>
          <w:tcPr>
            <w:tcW w:w="3119" w:type="dxa"/>
          </w:tcPr>
          <w:p w:rsidR="00F33E6E" w:rsidRPr="00F33E6E" w:rsidRDefault="00F33E6E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F33E6E" w:rsidRPr="00F33E6E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PUERICULTURA /T.PEZINHO</w:t>
            </w:r>
          </w:p>
        </w:tc>
        <w:tc>
          <w:tcPr>
            <w:tcW w:w="3402" w:type="dxa"/>
          </w:tcPr>
          <w:p w:rsidR="00F33E6E" w:rsidRPr="00F33E6E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33E6E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F33E6E" w:rsidRPr="00F33E6E" w:rsidRDefault="00874E5B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QUA-02/M e T</w:t>
            </w:r>
          </w:p>
        </w:tc>
        <w:tc>
          <w:tcPr>
            <w:tcW w:w="3119" w:type="dxa"/>
          </w:tcPr>
          <w:p w:rsidR="00F33E6E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DIA/VD</w:t>
            </w:r>
          </w:p>
          <w:p w:rsidR="0032011A" w:rsidRPr="00F33E6E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ACS:Mislane</w:t>
            </w:r>
          </w:p>
        </w:tc>
        <w:tc>
          <w:tcPr>
            <w:tcW w:w="4077" w:type="dxa"/>
          </w:tcPr>
          <w:p w:rsidR="00F33E6E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PREVENÇÃO/VD</w:t>
            </w:r>
          </w:p>
          <w:p w:rsidR="00874E5B" w:rsidRPr="00F33E6E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ACS:Mislane</w:t>
            </w:r>
          </w:p>
        </w:tc>
        <w:tc>
          <w:tcPr>
            <w:tcW w:w="3402" w:type="dxa"/>
          </w:tcPr>
          <w:p w:rsidR="00F33E6E" w:rsidRPr="00F33E6E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33E6E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33E6E" w:rsidRPr="00F33E6E" w:rsidRDefault="00874E5B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QUI-03/M e T</w:t>
            </w:r>
          </w:p>
        </w:tc>
        <w:tc>
          <w:tcPr>
            <w:tcW w:w="3119" w:type="dxa"/>
          </w:tcPr>
          <w:p w:rsidR="00F33E6E" w:rsidRPr="00F33E6E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F33E6E" w:rsidRPr="00F33E6E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PRE-NATAL</w:t>
            </w:r>
          </w:p>
        </w:tc>
        <w:tc>
          <w:tcPr>
            <w:tcW w:w="3402" w:type="dxa"/>
          </w:tcPr>
          <w:p w:rsidR="00F33E6E" w:rsidRPr="00F33E6E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874E5B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874E5B" w:rsidRDefault="00874E5B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SEX-04/M e T</w:t>
            </w:r>
          </w:p>
        </w:tc>
        <w:tc>
          <w:tcPr>
            <w:tcW w:w="3119" w:type="dxa"/>
          </w:tcPr>
          <w:p w:rsidR="00874E5B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874E5B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VIDEO COFERENCIA</w:t>
            </w:r>
          </w:p>
        </w:tc>
        <w:tc>
          <w:tcPr>
            <w:tcW w:w="3402" w:type="dxa"/>
          </w:tcPr>
          <w:p w:rsidR="00874E5B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874E5B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874E5B" w:rsidRDefault="00874E5B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SEG-07/M e T</w:t>
            </w:r>
          </w:p>
        </w:tc>
        <w:tc>
          <w:tcPr>
            <w:tcW w:w="3119" w:type="dxa"/>
          </w:tcPr>
          <w:p w:rsidR="00874E5B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874E5B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874E5B" w:rsidRDefault="00874E5B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874E5B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874E5B" w:rsidRDefault="00874E5B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TER-08/ M e T</w:t>
            </w:r>
          </w:p>
        </w:tc>
        <w:tc>
          <w:tcPr>
            <w:tcW w:w="3119" w:type="dxa"/>
          </w:tcPr>
          <w:p w:rsidR="00874E5B" w:rsidRDefault="00874E5B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874E5B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874E5B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B0580" w:rsidRDefault="00FB0580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QUA-09/M e T</w:t>
            </w:r>
          </w:p>
        </w:tc>
        <w:tc>
          <w:tcPr>
            <w:tcW w:w="3119" w:type="dxa"/>
          </w:tcPr>
          <w:p w:rsidR="00FB0580" w:rsidRDefault="00795EFD" w:rsidP="00795EFD">
            <w:pPr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PREVENÇÃO</w:t>
            </w:r>
          </w:p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OUT ROSA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FB0580" w:rsidRDefault="00FB0580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QUI-10/ 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PRE-NATAL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B0580" w:rsidRDefault="00FB0580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SEX-11/M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FB0580" w:rsidRDefault="00FB0580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SEG-14/ 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B0580" w:rsidRDefault="00FB0580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TER-15/M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2756ED" w:rsidRDefault="00AC4677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 xml:space="preserve">CAMPANHA NACIONAL CONTRA </w:t>
            </w:r>
            <w:r>
              <w:rPr>
                <w:rFonts w:ascii="Consolas" w:hAnsi="Consolas" w:cs="Consolas"/>
                <w:sz w:val="28"/>
                <w:szCs w:val="28"/>
              </w:rPr>
              <w:lastRenderedPageBreak/>
              <w:t>O SARAMPO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lastRenderedPageBreak/>
              <w:t>CONSULTA DO DIA</w:t>
            </w:r>
          </w:p>
        </w:tc>
      </w:tr>
      <w:tr w:rsidR="00FB0580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FB0580" w:rsidRDefault="00FB0580" w:rsidP="00D166B7">
            <w:pPr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lastRenderedPageBreak/>
              <w:t>QUA-16/ 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DIA/VD</w:t>
            </w:r>
          </w:p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ACS: Edson</w:t>
            </w:r>
          </w:p>
        </w:tc>
        <w:tc>
          <w:tcPr>
            <w:tcW w:w="4077" w:type="dxa"/>
          </w:tcPr>
          <w:p w:rsidR="00FB0580" w:rsidRDefault="00AC4677" w:rsidP="00874E5B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HIPERDIA ROSA</w:t>
            </w:r>
            <w:r w:rsidR="00FB0580">
              <w:rPr>
                <w:rFonts w:ascii="Consolas" w:hAnsi="Consolas" w:cs="Consolas"/>
                <w:sz w:val="28"/>
                <w:szCs w:val="28"/>
              </w:rPr>
              <w:t>/VD</w:t>
            </w:r>
          </w:p>
          <w:p w:rsidR="00FB0580" w:rsidRDefault="00FB0580" w:rsidP="00874E5B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ACS: Edson</w:t>
            </w:r>
          </w:p>
        </w:tc>
        <w:tc>
          <w:tcPr>
            <w:tcW w:w="3402" w:type="dxa"/>
          </w:tcPr>
          <w:p w:rsidR="00FB0580" w:rsidRDefault="00FB0580" w:rsidP="00874E5B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B0580" w:rsidRDefault="00FB0580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QUI-17/M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PRE-NATAL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FB0580" w:rsidRDefault="00FB0580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SEX-18/M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FB0580" w:rsidRDefault="00FB0580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FB0580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FB0580" w:rsidRDefault="00FB0580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SEG-21/M e T</w:t>
            </w:r>
          </w:p>
        </w:tc>
        <w:tc>
          <w:tcPr>
            <w:tcW w:w="3119" w:type="dxa"/>
          </w:tcPr>
          <w:p w:rsidR="00FB0580" w:rsidRDefault="00FB0580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FB0580" w:rsidRDefault="002756E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FB0580" w:rsidRDefault="002756E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2756ED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2756ED" w:rsidRDefault="002756ED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TER-22/M e T</w:t>
            </w:r>
          </w:p>
        </w:tc>
        <w:tc>
          <w:tcPr>
            <w:tcW w:w="3119" w:type="dxa"/>
          </w:tcPr>
          <w:p w:rsidR="002756ED" w:rsidRDefault="002756ED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2756ED" w:rsidRDefault="002756ED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2756ED" w:rsidRDefault="002756ED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2756ED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2756ED" w:rsidRDefault="002756ED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QUA-23/M e T</w:t>
            </w:r>
          </w:p>
        </w:tc>
        <w:tc>
          <w:tcPr>
            <w:tcW w:w="3119" w:type="dxa"/>
          </w:tcPr>
          <w:p w:rsidR="002756ED" w:rsidRDefault="00795EF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2756ED" w:rsidRDefault="002756E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PREVENÇÃO CAMP. OUT ROSA</w:t>
            </w:r>
          </w:p>
        </w:tc>
        <w:tc>
          <w:tcPr>
            <w:tcW w:w="3402" w:type="dxa"/>
          </w:tcPr>
          <w:p w:rsidR="002756ED" w:rsidRDefault="002756E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2756ED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2756ED" w:rsidRDefault="002756ED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QUI-24/M e T</w:t>
            </w:r>
          </w:p>
        </w:tc>
        <w:tc>
          <w:tcPr>
            <w:tcW w:w="3119" w:type="dxa"/>
          </w:tcPr>
          <w:p w:rsidR="002756ED" w:rsidRDefault="002756ED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2756ED" w:rsidRDefault="002756ED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PRE-NATAL</w:t>
            </w:r>
          </w:p>
        </w:tc>
        <w:tc>
          <w:tcPr>
            <w:tcW w:w="3402" w:type="dxa"/>
          </w:tcPr>
          <w:p w:rsidR="002756ED" w:rsidRDefault="002756ED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2756ED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2756ED" w:rsidRDefault="002756ED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SEX-25/M e T</w:t>
            </w:r>
          </w:p>
        </w:tc>
        <w:tc>
          <w:tcPr>
            <w:tcW w:w="3119" w:type="dxa"/>
          </w:tcPr>
          <w:p w:rsidR="002756ED" w:rsidRDefault="002756E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2756ED" w:rsidRDefault="0032011A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CAMPANHA NACIONAL CONTRA O SARAMPO</w:t>
            </w:r>
          </w:p>
        </w:tc>
        <w:tc>
          <w:tcPr>
            <w:tcW w:w="3402" w:type="dxa"/>
          </w:tcPr>
          <w:p w:rsidR="002756ED" w:rsidRDefault="002756ED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32011A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32011A" w:rsidRDefault="0032011A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SEG-28/M e T</w:t>
            </w:r>
          </w:p>
        </w:tc>
        <w:tc>
          <w:tcPr>
            <w:tcW w:w="3119" w:type="dxa"/>
          </w:tcPr>
          <w:p w:rsidR="0032011A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  <w:tc>
          <w:tcPr>
            <w:tcW w:w="4077" w:type="dxa"/>
          </w:tcPr>
          <w:p w:rsidR="0032011A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REUNIÃO COM ACS</w:t>
            </w:r>
          </w:p>
        </w:tc>
        <w:tc>
          <w:tcPr>
            <w:tcW w:w="3402" w:type="dxa"/>
          </w:tcPr>
          <w:p w:rsidR="0032011A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32011A" w:rsidRPr="00F33E6E" w:rsidTr="00FB0580">
        <w:trPr>
          <w:cnfStyle w:val="000000100000"/>
        </w:trPr>
        <w:tc>
          <w:tcPr>
            <w:cnfStyle w:val="001000000000"/>
            <w:tcW w:w="2268" w:type="dxa"/>
          </w:tcPr>
          <w:p w:rsidR="0032011A" w:rsidRDefault="0032011A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TER-29/M e T</w:t>
            </w:r>
          </w:p>
        </w:tc>
        <w:tc>
          <w:tcPr>
            <w:tcW w:w="3119" w:type="dxa"/>
          </w:tcPr>
          <w:p w:rsidR="0032011A" w:rsidRDefault="0032011A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</w:p>
        </w:tc>
        <w:tc>
          <w:tcPr>
            <w:tcW w:w="4077" w:type="dxa"/>
          </w:tcPr>
          <w:p w:rsidR="0032011A" w:rsidRDefault="0032011A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PUERICULTURA</w:t>
            </w:r>
          </w:p>
        </w:tc>
        <w:tc>
          <w:tcPr>
            <w:tcW w:w="3402" w:type="dxa"/>
          </w:tcPr>
          <w:p w:rsidR="0032011A" w:rsidRDefault="0032011A" w:rsidP="0032011A">
            <w:pPr>
              <w:jc w:val="center"/>
              <w:cnfStyle w:val="00000010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CONSULTA DO DIA</w:t>
            </w:r>
          </w:p>
        </w:tc>
      </w:tr>
      <w:tr w:rsidR="0032011A" w:rsidRPr="00F33E6E" w:rsidTr="00FB0580">
        <w:trPr>
          <w:cnfStyle w:val="000000010000"/>
        </w:trPr>
        <w:tc>
          <w:tcPr>
            <w:cnfStyle w:val="001000000000"/>
            <w:tcW w:w="2268" w:type="dxa"/>
          </w:tcPr>
          <w:p w:rsidR="0032011A" w:rsidRDefault="0032011A" w:rsidP="0032011A">
            <w:pPr>
              <w:jc w:val="center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QUA-30/M e T</w:t>
            </w:r>
          </w:p>
        </w:tc>
        <w:tc>
          <w:tcPr>
            <w:tcW w:w="3119" w:type="dxa"/>
          </w:tcPr>
          <w:p w:rsidR="0032011A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PALESTRA GRUPO DE GESTANTES</w:t>
            </w:r>
          </w:p>
        </w:tc>
        <w:tc>
          <w:tcPr>
            <w:tcW w:w="4077" w:type="dxa"/>
          </w:tcPr>
          <w:p w:rsidR="0032011A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PALESTRA GRUPO DE GESTANTES</w:t>
            </w:r>
          </w:p>
        </w:tc>
        <w:tc>
          <w:tcPr>
            <w:tcW w:w="3402" w:type="dxa"/>
          </w:tcPr>
          <w:p w:rsidR="0032011A" w:rsidRDefault="0032011A" w:rsidP="0032011A">
            <w:pPr>
              <w:jc w:val="center"/>
              <w:cnfStyle w:val="000000010000"/>
              <w:rPr>
                <w:rFonts w:ascii="Consolas" w:hAnsi="Consolas" w:cs="Consolas"/>
                <w:sz w:val="28"/>
                <w:szCs w:val="28"/>
              </w:rPr>
            </w:pPr>
            <w:r>
              <w:rPr>
                <w:rFonts w:ascii="Consolas" w:hAnsi="Consolas" w:cs="Consolas"/>
                <w:sz w:val="28"/>
                <w:szCs w:val="28"/>
              </w:rPr>
              <w:t>PALESTRA GRUPO DE GESTANTES</w:t>
            </w:r>
          </w:p>
        </w:tc>
      </w:tr>
    </w:tbl>
    <w:p w:rsidR="00C83DAE" w:rsidRDefault="000F6879" w:rsidP="0032011A">
      <w:pPr>
        <w:jc w:val="center"/>
      </w:pPr>
    </w:p>
    <w:p w:rsidR="00B90A96" w:rsidRDefault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B90A96" w:rsidRPr="00B90A96" w:rsidRDefault="00B90A96" w:rsidP="00B90A96"/>
    <w:p w:rsidR="00874E5B" w:rsidRDefault="00874E5B" w:rsidP="00B90A96"/>
    <w:p w:rsidR="00B872A2" w:rsidRDefault="00B872A2" w:rsidP="00B90A96"/>
    <w:p w:rsidR="00B872A2" w:rsidRPr="00B872A2" w:rsidRDefault="00B872A2" w:rsidP="00B90A96">
      <w:pPr>
        <w:rPr>
          <w:b/>
          <w:sz w:val="28"/>
          <w:szCs w:val="28"/>
        </w:rPr>
      </w:pPr>
      <w:r w:rsidRPr="00B872A2">
        <w:rPr>
          <w:b/>
          <w:sz w:val="28"/>
          <w:szCs w:val="28"/>
        </w:rPr>
        <w:lastRenderedPageBreak/>
        <w:t>ESF</w:t>
      </w:r>
      <w:r>
        <w:rPr>
          <w:b/>
          <w:sz w:val="28"/>
          <w:szCs w:val="28"/>
        </w:rPr>
        <w:t xml:space="preserve"> 01</w:t>
      </w:r>
      <w:r w:rsidRPr="00B872A2">
        <w:rPr>
          <w:b/>
          <w:sz w:val="28"/>
          <w:szCs w:val="28"/>
        </w:rPr>
        <w:t xml:space="preserve"> composta por 07 ACS:</w:t>
      </w:r>
    </w:p>
    <w:p w:rsidR="00B872A2" w:rsidRPr="00B872A2" w:rsidRDefault="00B872A2" w:rsidP="00B872A2">
      <w:pPr>
        <w:spacing w:after="0"/>
        <w:rPr>
          <w:b/>
          <w:sz w:val="28"/>
          <w:szCs w:val="28"/>
        </w:rPr>
      </w:pPr>
      <w:r w:rsidRPr="00B872A2">
        <w:rPr>
          <w:b/>
          <w:sz w:val="28"/>
          <w:szCs w:val="28"/>
        </w:rPr>
        <w:t>Micro-area 01: Teresinha Vieira (sede)</w:t>
      </w:r>
    </w:p>
    <w:p w:rsidR="00B872A2" w:rsidRPr="00B872A2" w:rsidRDefault="00B872A2" w:rsidP="00B872A2">
      <w:pPr>
        <w:spacing w:after="0"/>
        <w:rPr>
          <w:b/>
          <w:sz w:val="28"/>
          <w:szCs w:val="28"/>
        </w:rPr>
      </w:pPr>
      <w:r w:rsidRPr="00B872A2">
        <w:rPr>
          <w:b/>
          <w:sz w:val="28"/>
          <w:szCs w:val="28"/>
        </w:rPr>
        <w:t>Micro-area 02: Edson Sousa (sede)</w:t>
      </w:r>
    </w:p>
    <w:p w:rsidR="00B872A2" w:rsidRDefault="00B872A2" w:rsidP="00B872A2">
      <w:pPr>
        <w:spacing w:after="0"/>
        <w:rPr>
          <w:b/>
          <w:sz w:val="28"/>
          <w:szCs w:val="28"/>
        </w:rPr>
      </w:pPr>
      <w:r w:rsidRPr="00B872A2">
        <w:rPr>
          <w:b/>
          <w:sz w:val="28"/>
          <w:szCs w:val="28"/>
        </w:rPr>
        <w:t xml:space="preserve">Micro-area 03: João Carlos </w:t>
      </w:r>
      <w:r>
        <w:rPr>
          <w:b/>
          <w:sz w:val="28"/>
          <w:szCs w:val="28"/>
        </w:rPr>
        <w:t>Campos(zona rural:Sta. Luzia, Xavier, Junco)</w:t>
      </w:r>
    </w:p>
    <w:p w:rsidR="00B872A2" w:rsidRDefault="00B872A2" w:rsidP="00B872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Micro-area 06: Edmilson Soares (zona rural: Batateira, São José, )</w:t>
      </w:r>
    </w:p>
    <w:p w:rsidR="00B872A2" w:rsidRDefault="00B872A2" w:rsidP="00B872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Micro-area 07: Hercules Rodrigues (sede)</w:t>
      </w:r>
    </w:p>
    <w:p w:rsidR="00B872A2" w:rsidRDefault="00B872A2" w:rsidP="00B872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Microarea 12: Gislane Alves (sede)- Licença maternidade</w:t>
      </w:r>
    </w:p>
    <w:p w:rsidR="00B872A2" w:rsidRDefault="00B872A2" w:rsidP="00B872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Micro-area 13: Mislane </w:t>
      </w:r>
      <w:r w:rsidR="00573708">
        <w:rPr>
          <w:b/>
          <w:sz w:val="28"/>
          <w:szCs w:val="28"/>
        </w:rPr>
        <w:t>Silva (sede)</w:t>
      </w:r>
    </w:p>
    <w:p w:rsidR="00B872A2" w:rsidRDefault="00B872A2" w:rsidP="00B872A2">
      <w:pPr>
        <w:spacing w:after="0"/>
        <w:rPr>
          <w:b/>
          <w:sz w:val="28"/>
          <w:szCs w:val="28"/>
        </w:rPr>
      </w:pPr>
    </w:p>
    <w:p w:rsidR="00573708" w:rsidRDefault="00573708" w:rsidP="00B872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Aux. Saúde Bucal:</w:t>
      </w:r>
    </w:p>
    <w:p w:rsidR="00573708" w:rsidRPr="00B872A2" w:rsidRDefault="00573708" w:rsidP="00B872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Giovanna Lima</w:t>
      </w:r>
    </w:p>
    <w:p w:rsidR="00B872A2" w:rsidRPr="00B90A96" w:rsidRDefault="00B872A2" w:rsidP="00B90A96"/>
    <w:sectPr w:rsidR="00B872A2" w:rsidRPr="00B90A96" w:rsidSect="00F33E6E">
      <w:head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879" w:rsidRDefault="000F6879" w:rsidP="00F33E6E">
      <w:pPr>
        <w:spacing w:after="0" w:line="240" w:lineRule="auto"/>
      </w:pPr>
      <w:r>
        <w:separator/>
      </w:r>
    </w:p>
  </w:endnote>
  <w:endnote w:type="continuationSeparator" w:id="1">
    <w:p w:rsidR="000F6879" w:rsidRDefault="000F6879" w:rsidP="00F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879" w:rsidRDefault="000F6879" w:rsidP="00F33E6E">
      <w:pPr>
        <w:spacing w:after="0" w:line="240" w:lineRule="auto"/>
      </w:pPr>
      <w:r>
        <w:separator/>
      </w:r>
    </w:p>
  </w:footnote>
  <w:footnote w:type="continuationSeparator" w:id="1">
    <w:p w:rsidR="000F6879" w:rsidRDefault="000F6879" w:rsidP="00F3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E6E" w:rsidRPr="00F33E6E" w:rsidRDefault="00F33E6E" w:rsidP="00F33E6E">
    <w:pPr>
      <w:pStyle w:val="Cabealho"/>
      <w:jc w:val="center"/>
      <w:rPr>
        <w:rFonts w:ascii="Consolas" w:hAnsi="Consolas" w:cs="Consolas"/>
        <w:b/>
        <w:color w:val="C0504D" w:themeColor="accent2"/>
        <w:sz w:val="52"/>
        <w:szCs w:val="52"/>
      </w:rPr>
    </w:pPr>
    <w:r w:rsidRPr="00F33E6E">
      <w:rPr>
        <w:rFonts w:ascii="Consolas" w:hAnsi="Consolas" w:cs="Consolas"/>
        <w:b/>
        <w:color w:val="C0504D" w:themeColor="accent2"/>
        <w:sz w:val="52"/>
        <w:szCs w:val="52"/>
      </w:rPr>
      <w:t>CRONOGRAMA DA ESF 01</w:t>
    </w:r>
  </w:p>
  <w:p w:rsidR="00F33E6E" w:rsidRDefault="00F33E6E">
    <w:pPr>
      <w:pStyle w:val="Cabealho"/>
      <w:rPr>
        <w:rFonts w:ascii="Consolas" w:hAnsi="Consolas" w:cs="Consolas"/>
        <w:b/>
        <w:color w:val="C0504D" w:themeColor="accent2"/>
        <w:sz w:val="52"/>
        <w:szCs w:val="52"/>
      </w:rPr>
    </w:pPr>
    <w:r w:rsidRPr="00F33E6E">
      <w:rPr>
        <w:rFonts w:ascii="Consolas" w:hAnsi="Consolas" w:cs="Consolas"/>
        <w:b/>
        <w:color w:val="C0504D" w:themeColor="accent2"/>
        <w:sz w:val="52"/>
        <w:szCs w:val="52"/>
      </w:rPr>
      <w:t>UBS DR. EUCLIDES DE CARVALHO</w:t>
    </w:r>
    <w:r w:rsidR="00874E5B" w:rsidRPr="00F33E6E">
      <w:rPr>
        <w:rFonts w:ascii="Consolas" w:hAnsi="Consolas" w:cs="Consolas"/>
        <w:b/>
        <w:color w:val="C0504D" w:themeColor="accent2"/>
        <w:sz w:val="52"/>
        <w:szCs w:val="52"/>
      </w:rPr>
      <w:t xml:space="preserve"> </w:t>
    </w:r>
    <w:r w:rsidRPr="00F33E6E">
      <w:rPr>
        <w:rFonts w:ascii="Consolas" w:hAnsi="Consolas" w:cs="Consolas"/>
        <w:b/>
        <w:color w:val="C0504D" w:themeColor="accent2"/>
        <w:sz w:val="52"/>
        <w:szCs w:val="52"/>
      </w:rPr>
      <w:t>COMP. OUT/2019</w:t>
    </w:r>
  </w:p>
  <w:p w:rsidR="00250439" w:rsidRDefault="00F33E6E">
    <w:pPr>
      <w:pStyle w:val="Cabealho"/>
      <w:rPr>
        <w:rFonts w:ascii="Consolas" w:hAnsi="Consolas" w:cs="Consolas"/>
        <w:b/>
        <w:color w:val="C0504D" w:themeColor="accent2"/>
        <w:sz w:val="52"/>
        <w:szCs w:val="52"/>
      </w:rPr>
    </w:pPr>
    <w:r>
      <w:rPr>
        <w:rFonts w:ascii="Consolas" w:hAnsi="Consolas" w:cs="Consolas"/>
        <w:b/>
        <w:color w:val="C0504D" w:themeColor="accent2"/>
        <w:sz w:val="52"/>
        <w:szCs w:val="52"/>
      </w:rPr>
      <w:t>#</w:t>
    </w:r>
    <w:r w:rsidR="00AC4677">
      <w:rPr>
        <w:rFonts w:ascii="Consolas" w:hAnsi="Consolas" w:cs="Consolas"/>
        <w:b/>
        <w:color w:val="C0504D" w:themeColor="accent2"/>
        <w:sz w:val="52"/>
        <w:szCs w:val="52"/>
      </w:rPr>
      <w:t xml:space="preserve"> </w:t>
    </w:r>
    <w:r w:rsidR="00AC4677" w:rsidRPr="00AC4677">
      <w:rPr>
        <w:rFonts w:ascii="Consolas" w:hAnsi="Consolas" w:cs="Consolas"/>
        <w:b/>
        <w:noProof/>
        <w:color w:val="C0504D" w:themeColor="accent2"/>
        <w:sz w:val="52"/>
        <w:szCs w:val="52"/>
        <w:lang w:eastAsia="pt-BR"/>
      </w:rPr>
      <w:drawing>
        <wp:inline distT="0" distB="0" distL="0" distR="0">
          <wp:extent cx="7648575" cy="942975"/>
          <wp:effectExtent l="19050" t="0" r="9525" b="0"/>
          <wp:docPr id="2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477" cy="94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3E6E" w:rsidRPr="00F33E6E" w:rsidRDefault="00AC4677">
    <w:pPr>
      <w:pStyle w:val="Cabealho"/>
      <w:rPr>
        <w:rFonts w:ascii="Consolas" w:hAnsi="Consolas" w:cs="Consolas"/>
        <w:b/>
        <w:color w:val="C0504D" w:themeColor="accent2"/>
        <w:sz w:val="52"/>
        <w:szCs w:val="52"/>
      </w:rPr>
    </w:pPr>
    <w:r>
      <w:rPr>
        <w:noProof/>
        <w:lang w:eastAsia="pt-BR"/>
      </w:rPr>
      <w:drawing>
        <wp:inline distT="0" distB="0" distL="0" distR="0">
          <wp:extent cx="7334250" cy="3790950"/>
          <wp:effectExtent l="19050" t="0" r="0" b="0"/>
          <wp:docPr id="19" name="Imagem 19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magem relacion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379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9525000" cy="5314950"/>
          <wp:effectExtent l="19050" t="0" r="0" b="0"/>
          <wp:docPr id="16" name="Imagem 16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531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9525000" cy="5314950"/>
          <wp:effectExtent l="19050" t="0" r="0" b="0"/>
          <wp:docPr id="13" name="Imagem 1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531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9525000" cy="5314950"/>
          <wp:effectExtent l="19050" t="0" r="0" b="0"/>
          <wp:docPr id="10" name="Imagem 10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531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9525000" cy="5314950"/>
          <wp:effectExtent l="19050" t="0" r="0" b="0"/>
          <wp:docPr id="7" name="Imagem 7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531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9525000" cy="5314950"/>
          <wp:effectExtent l="19050" t="0" r="0" b="0"/>
          <wp:docPr id="4" name="Imagem 4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0" cy="531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>
          <wp:extent cx="8891270" cy="4961329"/>
          <wp:effectExtent l="19050" t="0" r="5080" b="0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1270" cy="4961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33E6E"/>
    <w:rsid w:val="000F6879"/>
    <w:rsid w:val="00250439"/>
    <w:rsid w:val="002756ED"/>
    <w:rsid w:val="002A539E"/>
    <w:rsid w:val="0032011A"/>
    <w:rsid w:val="003402D8"/>
    <w:rsid w:val="003A1908"/>
    <w:rsid w:val="004D45DC"/>
    <w:rsid w:val="00573708"/>
    <w:rsid w:val="005A6E29"/>
    <w:rsid w:val="00795EFD"/>
    <w:rsid w:val="00855E5B"/>
    <w:rsid w:val="00874E5B"/>
    <w:rsid w:val="00AC4677"/>
    <w:rsid w:val="00B872A2"/>
    <w:rsid w:val="00B90A96"/>
    <w:rsid w:val="00D166B7"/>
    <w:rsid w:val="00F33E6E"/>
    <w:rsid w:val="00FA4310"/>
    <w:rsid w:val="00FB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3E6E"/>
  </w:style>
  <w:style w:type="paragraph" w:styleId="Rodap">
    <w:name w:val="footer"/>
    <w:basedOn w:val="Normal"/>
    <w:link w:val="RodapChar"/>
    <w:uiPriority w:val="99"/>
    <w:semiHidden/>
    <w:unhideWhenUsed/>
    <w:rsid w:val="00F33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3E6E"/>
  </w:style>
  <w:style w:type="table" w:styleId="Tabelacomgrade">
    <w:name w:val="Table Grid"/>
    <w:basedOn w:val="Tabelanormal"/>
    <w:uiPriority w:val="59"/>
    <w:rsid w:val="00F33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-nfase2">
    <w:name w:val="Light Grid Accent 2"/>
    <w:basedOn w:val="Tabelanormal"/>
    <w:uiPriority w:val="62"/>
    <w:rsid w:val="00F33E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C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D077-1A26-4FE3-84CC-A30991BA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5</cp:revision>
  <cp:lastPrinted>2019-09-30T13:25:00Z</cp:lastPrinted>
  <dcterms:created xsi:type="dcterms:W3CDTF">2019-09-23T17:08:00Z</dcterms:created>
  <dcterms:modified xsi:type="dcterms:W3CDTF">2019-10-03T15:07:00Z</dcterms:modified>
</cp:coreProperties>
</file>